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5BCE7" w14:textId="77777777" w:rsidR="00BE13E2" w:rsidRPr="00BE13E2" w:rsidRDefault="00BE13E2" w:rsidP="00BE13E2">
      <w:pPr>
        <w:spacing w:after="0"/>
        <w:ind w:left="5812"/>
        <w:jc w:val="center"/>
        <w:rPr>
          <w:rFonts w:ascii="Times New Roman" w:hAnsi="Times New Roman" w:cs="Times New Roman"/>
          <w:sz w:val="26"/>
          <w:szCs w:val="26"/>
        </w:rPr>
      </w:pPr>
      <w:r w:rsidRPr="00BE13E2">
        <w:rPr>
          <w:rFonts w:ascii="Times New Roman" w:hAnsi="Times New Roman" w:cs="Times New Roman"/>
          <w:sz w:val="26"/>
          <w:szCs w:val="26"/>
        </w:rPr>
        <w:t>Приложение</w:t>
      </w:r>
    </w:p>
    <w:p w14:paraId="5FA5D027" w14:textId="252BD99B" w:rsidR="00FE3CA5" w:rsidRDefault="00BE13E2" w:rsidP="00BE13E2">
      <w:pPr>
        <w:spacing w:after="0"/>
        <w:ind w:left="581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E13E2">
        <w:rPr>
          <w:rFonts w:ascii="Times New Roman" w:hAnsi="Times New Roman" w:cs="Times New Roman"/>
          <w:sz w:val="26"/>
          <w:szCs w:val="26"/>
        </w:rPr>
        <w:t xml:space="preserve">к решению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E13E2">
        <w:rPr>
          <w:rFonts w:ascii="Times New Roman" w:hAnsi="Times New Roman" w:cs="Times New Roman"/>
          <w:sz w:val="26"/>
          <w:szCs w:val="26"/>
        </w:rPr>
        <w:t xml:space="preserve"> ОУС ВНЦ РАН № 10 от 05.12.2025</w:t>
      </w:r>
    </w:p>
    <w:p w14:paraId="772F563C" w14:textId="77777777" w:rsidR="00FE3CA5" w:rsidRDefault="00FE3CA5" w:rsidP="00BE13E2">
      <w:pPr>
        <w:spacing w:after="0"/>
        <w:ind w:left="5812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6E0C357A" w14:textId="77777777" w:rsidR="00FE3CA5" w:rsidRPr="00AA6660" w:rsidRDefault="00FE3CA5" w:rsidP="00FE3CA5">
      <w:pPr>
        <w:spacing w:after="0"/>
        <w:ind w:left="7788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AA6660">
        <w:rPr>
          <w:rFonts w:ascii="Times New Roman" w:hAnsi="Times New Roman" w:cs="Times New Roman"/>
          <w:i/>
          <w:sz w:val="26"/>
          <w:szCs w:val="26"/>
        </w:rPr>
        <w:t>ПРОЕКТ</w:t>
      </w:r>
    </w:p>
    <w:p w14:paraId="656C88EC" w14:textId="77777777" w:rsidR="00FE3CA5" w:rsidRPr="0002705D" w:rsidRDefault="00FE3CA5" w:rsidP="00FE3CA5">
      <w:pPr>
        <w:spacing w:after="0"/>
        <w:ind w:left="4956"/>
        <w:jc w:val="center"/>
        <w:rPr>
          <w:rFonts w:ascii="Times New Roman" w:hAnsi="Times New Roman" w:cs="Times New Roman"/>
          <w:sz w:val="26"/>
          <w:szCs w:val="26"/>
        </w:rPr>
      </w:pPr>
    </w:p>
    <w:p w14:paraId="0FCDAC77" w14:textId="77777777" w:rsidR="00FE3CA5" w:rsidRPr="0002705D" w:rsidRDefault="00FE3CA5" w:rsidP="00FE3CA5">
      <w:pPr>
        <w:spacing w:after="0"/>
        <w:ind w:left="4956"/>
        <w:jc w:val="center"/>
        <w:rPr>
          <w:rFonts w:ascii="Times New Roman" w:hAnsi="Times New Roman" w:cs="Times New Roman"/>
          <w:sz w:val="26"/>
          <w:szCs w:val="26"/>
        </w:rPr>
      </w:pPr>
      <w:r w:rsidRPr="0002705D">
        <w:rPr>
          <w:rFonts w:ascii="Times New Roman" w:hAnsi="Times New Roman" w:cs="Times New Roman"/>
          <w:sz w:val="26"/>
          <w:szCs w:val="26"/>
        </w:rPr>
        <w:t>УТВЕРЖДЕНЫ</w:t>
      </w:r>
    </w:p>
    <w:p w14:paraId="605E05D4" w14:textId="77777777" w:rsidR="00FE3CA5" w:rsidRPr="0002705D" w:rsidRDefault="00FE3CA5" w:rsidP="00FE3CA5">
      <w:pPr>
        <w:spacing w:after="0"/>
        <w:ind w:left="4956"/>
        <w:jc w:val="center"/>
        <w:rPr>
          <w:rFonts w:ascii="Times New Roman" w:hAnsi="Times New Roman" w:cs="Times New Roman"/>
          <w:sz w:val="26"/>
          <w:szCs w:val="26"/>
        </w:rPr>
      </w:pPr>
      <w:r w:rsidRPr="0002705D">
        <w:rPr>
          <w:rFonts w:ascii="Times New Roman" w:hAnsi="Times New Roman" w:cs="Times New Roman"/>
          <w:sz w:val="26"/>
          <w:szCs w:val="26"/>
        </w:rPr>
        <w:t>приказом</w:t>
      </w:r>
    </w:p>
    <w:p w14:paraId="1212837D" w14:textId="77777777" w:rsidR="00FE3CA5" w:rsidRPr="0002705D" w:rsidRDefault="00FE3CA5" w:rsidP="00FE3CA5">
      <w:pPr>
        <w:spacing w:after="0"/>
        <w:ind w:left="4956"/>
        <w:jc w:val="center"/>
        <w:rPr>
          <w:rFonts w:ascii="Times New Roman" w:hAnsi="Times New Roman" w:cs="Times New Roman"/>
          <w:sz w:val="26"/>
          <w:szCs w:val="26"/>
        </w:rPr>
      </w:pPr>
      <w:r w:rsidRPr="0002705D">
        <w:rPr>
          <w:rFonts w:ascii="Times New Roman" w:hAnsi="Times New Roman" w:cs="Times New Roman"/>
          <w:sz w:val="26"/>
          <w:szCs w:val="26"/>
        </w:rPr>
        <w:t>Министерства науки и высшего образования Российской Федерации</w:t>
      </w:r>
    </w:p>
    <w:p w14:paraId="6B4B1458" w14:textId="77777777" w:rsidR="00FE3CA5" w:rsidRPr="0002705D" w:rsidRDefault="00FE3CA5" w:rsidP="00FE3CA5">
      <w:pPr>
        <w:spacing w:after="0"/>
        <w:ind w:left="4956"/>
        <w:jc w:val="center"/>
        <w:rPr>
          <w:rFonts w:ascii="Times New Roman" w:hAnsi="Times New Roman" w:cs="Times New Roman"/>
          <w:sz w:val="26"/>
          <w:szCs w:val="26"/>
        </w:rPr>
      </w:pPr>
      <w:r w:rsidRPr="0002705D">
        <w:rPr>
          <w:rFonts w:ascii="Times New Roman" w:hAnsi="Times New Roman" w:cs="Times New Roman"/>
          <w:sz w:val="26"/>
          <w:szCs w:val="26"/>
        </w:rPr>
        <w:t>от _________ № ________</w:t>
      </w:r>
    </w:p>
    <w:p w14:paraId="3A586E2D" w14:textId="77777777" w:rsidR="00FE3CA5" w:rsidRDefault="00FE3CA5" w:rsidP="00FE3CA5"/>
    <w:p w14:paraId="6D879813" w14:textId="77777777" w:rsidR="00FE3CA5" w:rsidRDefault="00FE3CA5" w:rsidP="00FE3CA5"/>
    <w:p w14:paraId="05E2080B" w14:textId="77777777" w:rsidR="00FE3CA5" w:rsidRDefault="00FE3CA5" w:rsidP="00FE3CA5"/>
    <w:p w14:paraId="4B5B3A47" w14:textId="77777777" w:rsidR="00FE3CA5" w:rsidRDefault="00FE3CA5" w:rsidP="00FE3CA5"/>
    <w:p w14:paraId="05D79D0C" w14:textId="77777777" w:rsidR="00FE3CA5" w:rsidRPr="00AA6660" w:rsidRDefault="00FE3CA5" w:rsidP="00FE3CA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A6660">
        <w:rPr>
          <w:rFonts w:ascii="Times New Roman" w:hAnsi="Times New Roman" w:cs="Times New Roman"/>
          <w:sz w:val="26"/>
          <w:szCs w:val="26"/>
        </w:rPr>
        <w:t>Изменения в устав</w:t>
      </w:r>
    </w:p>
    <w:p w14:paraId="3BB09460" w14:textId="77777777" w:rsidR="00FE3CA5" w:rsidRPr="00AA6660" w:rsidRDefault="00FE3CA5" w:rsidP="00FE3CA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A6660">
        <w:rPr>
          <w:rFonts w:ascii="Times New Roman" w:hAnsi="Times New Roman" w:cs="Times New Roman"/>
          <w:sz w:val="26"/>
          <w:szCs w:val="26"/>
        </w:rPr>
        <w:t>Федерального государственного бюджетного учреждения науки Федерального научного центра «Владикавказский научный центр</w:t>
      </w:r>
    </w:p>
    <w:p w14:paraId="0038F781" w14:textId="77777777" w:rsidR="00FE3CA5" w:rsidRPr="00AA6660" w:rsidRDefault="00FE3CA5" w:rsidP="00FE3CA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A6660">
        <w:rPr>
          <w:rFonts w:ascii="Times New Roman" w:hAnsi="Times New Roman" w:cs="Times New Roman"/>
          <w:sz w:val="26"/>
          <w:szCs w:val="26"/>
        </w:rPr>
        <w:t>Российской академии наук»</w:t>
      </w:r>
    </w:p>
    <w:p w14:paraId="247BAE10" w14:textId="77777777" w:rsidR="00FE3CA5" w:rsidRPr="00A04516" w:rsidRDefault="00FE3CA5" w:rsidP="00FE3CA5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71730DB" w14:textId="4C51CE93" w:rsidR="006C783C" w:rsidRPr="00F44696" w:rsidRDefault="003C5CAC" w:rsidP="00F44696">
      <w:pPr>
        <w:pStyle w:val="a3"/>
        <w:numPr>
          <w:ilvl w:val="0"/>
          <w:numId w:val="1"/>
        </w:numPr>
        <w:spacing w:after="0"/>
        <w:jc w:val="both"/>
        <w:rPr>
          <w:sz w:val="26"/>
          <w:szCs w:val="26"/>
        </w:rPr>
      </w:pPr>
      <w:bookmarkStart w:id="0" w:name="_GoBack"/>
      <w:bookmarkEnd w:id="0"/>
      <w:r w:rsidRPr="00F44696">
        <w:rPr>
          <w:rFonts w:ascii="Times New Roman" w:hAnsi="Times New Roman" w:cs="Times New Roman"/>
          <w:sz w:val="26"/>
          <w:szCs w:val="26"/>
        </w:rPr>
        <w:t>Подпункт 19.3. пункта 19 признать утратившим силу.</w:t>
      </w:r>
    </w:p>
    <w:sectPr w:rsidR="006C783C" w:rsidRPr="00F44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F01E0"/>
    <w:multiLevelType w:val="hybridMultilevel"/>
    <w:tmpl w:val="84B0D3CE"/>
    <w:lvl w:ilvl="0" w:tplc="0772F70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CA5"/>
    <w:rsid w:val="00146939"/>
    <w:rsid w:val="00262B59"/>
    <w:rsid w:val="003C5CAC"/>
    <w:rsid w:val="009C620C"/>
    <w:rsid w:val="00BE13E2"/>
    <w:rsid w:val="00F44696"/>
    <w:rsid w:val="00FE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9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BE1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2"/>
    <w:rsid w:val="00BE1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F446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BE1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2"/>
    <w:rsid w:val="00BE13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F44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Гетоева</dc:creator>
  <cp:keywords/>
  <dc:description/>
  <cp:lastModifiedBy>Лариса Дзудцова</cp:lastModifiedBy>
  <cp:revision>4</cp:revision>
  <dcterms:created xsi:type="dcterms:W3CDTF">2025-12-05T09:27:00Z</dcterms:created>
  <dcterms:modified xsi:type="dcterms:W3CDTF">2025-12-05T12:54:00Z</dcterms:modified>
</cp:coreProperties>
</file>