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B102DA" w14:textId="4EDA9621" w:rsidR="002B6159" w:rsidRPr="001A0D8E" w:rsidRDefault="002F36CE" w:rsidP="00762928">
      <w:pPr>
        <w:spacing w:line="23" w:lineRule="atLeast"/>
        <w:ind w:firstLine="709"/>
        <w:jc w:val="right"/>
        <w:rPr>
          <w:bCs/>
          <w:sz w:val="24"/>
          <w:szCs w:val="24"/>
        </w:rPr>
      </w:pPr>
      <w:r>
        <w:rPr>
          <w:bCs/>
          <w:sz w:val="24"/>
          <w:szCs w:val="24"/>
        </w:rPr>
        <w:t xml:space="preserve">Приложение </w:t>
      </w:r>
    </w:p>
    <w:p w14:paraId="25C7422F" w14:textId="7E5CEBBA" w:rsidR="002B6159" w:rsidRPr="001A0D8E" w:rsidRDefault="002F36CE" w:rsidP="00762928">
      <w:pPr>
        <w:spacing w:line="23" w:lineRule="atLeast"/>
        <w:ind w:firstLine="709"/>
        <w:jc w:val="right"/>
        <w:rPr>
          <w:bCs/>
          <w:sz w:val="24"/>
          <w:szCs w:val="24"/>
        </w:rPr>
      </w:pPr>
      <w:r>
        <w:rPr>
          <w:bCs/>
          <w:sz w:val="24"/>
          <w:szCs w:val="24"/>
        </w:rPr>
        <w:t>к</w:t>
      </w:r>
      <w:r w:rsidR="00762928">
        <w:rPr>
          <w:bCs/>
          <w:sz w:val="24"/>
          <w:szCs w:val="24"/>
        </w:rPr>
        <w:t xml:space="preserve"> решению № 1</w:t>
      </w:r>
      <w:r w:rsidR="002B6159" w:rsidRPr="001A0D8E">
        <w:rPr>
          <w:bCs/>
          <w:sz w:val="24"/>
          <w:szCs w:val="24"/>
        </w:rPr>
        <w:t xml:space="preserve"> ОУС ВНЦ РАН </w:t>
      </w:r>
    </w:p>
    <w:p w14:paraId="6842C882" w14:textId="055B22B8" w:rsidR="002B6159" w:rsidRPr="001A0D8E" w:rsidRDefault="00762928" w:rsidP="00762928">
      <w:pPr>
        <w:spacing w:line="23" w:lineRule="atLeast"/>
        <w:ind w:firstLine="709"/>
        <w:jc w:val="right"/>
        <w:rPr>
          <w:bCs/>
          <w:sz w:val="24"/>
          <w:szCs w:val="24"/>
        </w:rPr>
      </w:pPr>
      <w:r>
        <w:rPr>
          <w:bCs/>
          <w:sz w:val="24"/>
          <w:szCs w:val="24"/>
        </w:rPr>
        <w:t>от 18 июня 2026 г. № 3</w:t>
      </w:r>
    </w:p>
    <w:p w14:paraId="65130F59" w14:textId="77777777" w:rsidR="002B6159" w:rsidRPr="001A0D8E" w:rsidRDefault="002B6159" w:rsidP="001C4C55">
      <w:pPr>
        <w:spacing w:line="23" w:lineRule="atLeast"/>
        <w:ind w:firstLine="709"/>
        <w:jc w:val="center"/>
        <w:rPr>
          <w:bCs/>
          <w:sz w:val="24"/>
          <w:szCs w:val="24"/>
        </w:rPr>
      </w:pPr>
    </w:p>
    <w:p w14:paraId="2740A74B" w14:textId="77777777" w:rsidR="002B6159" w:rsidRPr="001C4C55" w:rsidRDefault="002B6159" w:rsidP="001C4C55">
      <w:pPr>
        <w:spacing w:line="23" w:lineRule="atLeast"/>
        <w:ind w:firstLine="709"/>
        <w:jc w:val="center"/>
        <w:rPr>
          <w:bCs/>
          <w:sz w:val="24"/>
          <w:szCs w:val="24"/>
        </w:rPr>
      </w:pPr>
      <w:bookmarkStart w:id="0" w:name="_GoBack"/>
      <w:bookmarkEnd w:id="0"/>
    </w:p>
    <w:p w14:paraId="765EB98A" w14:textId="77777777" w:rsidR="002B6159" w:rsidRPr="001C4C55" w:rsidRDefault="002B6159" w:rsidP="001C4C55">
      <w:pPr>
        <w:spacing w:line="23" w:lineRule="atLeast"/>
        <w:ind w:firstLine="709"/>
        <w:jc w:val="center"/>
        <w:rPr>
          <w:bCs/>
          <w:sz w:val="24"/>
          <w:szCs w:val="24"/>
        </w:rPr>
      </w:pPr>
    </w:p>
    <w:p w14:paraId="2B00E669" w14:textId="77777777" w:rsidR="002B6159" w:rsidRPr="001C4C55" w:rsidRDefault="002B6159" w:rsidP="001C4C55">
      <w:pPr>
        <w:spacing w:line="23" w:lineRule="atLeast"/>
        <w:ind w:firstLine="709"/>
        <w:jc w:val="center"/>
        <w:rPr>
          <w:bCs/>
          <w:sz w:val="24"/>
          <w:szCs w:val="24"/>
        </w:rPr>
      </w:pPr>
    </w:p>
    <w:p w14:paraId="5C94069C" w14:textId="77777777" w:rsidR="002B6159" w:rsidRPr="001C4C55" w:rsidRDefault="002B6159" w:rsidP="001C4C55">
      <w:pPr>
        <w:spacing w:line="23" w:lineRule="atLeast"/>
        <w:ind w:firstLine="709"/>
        <w:jc w:val="center"/>
        <w:rPr>
          <w:bCs/>
          <w:sz w:val="24"/>
          <w:szCs w:val="24"/>
        </w:rPr>
      </w:pPr>
    </w:p>
    <w:p w14:paraId="35CE7EEA" w14:textId="77777777" w:rsidR="002B6159" w:rsidRPr="001C4C55" w:rsidRDefault="002B6159" w:rsidP="001C4C55">
      <w:pPr>
        <w:spacing w:line="23" w:lineRule="atLeast"/>
        <w:ind w:firstLine="709"/>
        <w:jc w:val="center"/>
        <w:rPr>
          <w:bCs/>
          <w:sz w:val="24"/>
          <w:szCs w:val="24"/>
        </w:rPr>
      </w:pPr>
    </w:p>
    <w:p w14:paraId="4DE7B498" w14:textId="77777777" w:rsidR="002B6159" w:rsidRPr="001C4C55" w:rsidRDefault="002B6159" w:rsidP="001C4C55">
      <w:pPr>
        <w:spacing w:line="23" w:lineRule="atLeast"/>
        <w:ind w:firstLine="709"/>
        <w:jc w:val="center"/>
        <w:rPr>
          <w:bCs/>
          <w:sz w:val="24"/>
          <w:szCs w:val="24"/>
        </w:rPr>
      </w:pPr>
    </w:p>
    <w:p w14:paraId="4D080009" w14:textId="77777777" w:rsidR="002B6159" w:rsidRPr="001C4C55" w:rsidRDefault="002B6159" w:rsidP="001C4C55">
      <w:pPr>
        <w:spacing w:line="23" w:lineRule="atLeast"/>
        <w:ind w:firstLine="709"/>
        <w:jc w:val="center"/>
        <w:rPr>
          <w:bCs/>
          <w:sz w:val="24"/>
          <w:szCs w:val="24"/>
        </w:rPr>
      </w:pPr>
    </w:p>
    <w:p w14:paraId="46F64AC9" w14:textId="77777777" w:rsidR="002B6159" w:rsidRPr="001C4C55" w:rsidRDefault="002B6159" w:rsidP="001C4C55">
      <w:pPr>
        <w:spacing w:line="23" w:lineRule="atLeast"/>
        <w:ind w:firstLine="709"/>
        <w:jc w:val="center"/>
        <w:rPr>
          <w:bCs/>
          <w:sz w:val="24"/>
          <w:szCs w:val="24"/>
        </w:rPr>
      </w:pPr>
    </w:p>
    <w:p w14:paraId="719FE1F9" w14:textId="77777777" w:rsidR="002B6159" w:rsidRPr="001C4C55" w:rsidRDefault="002B6159" w:rsidP="001C4C55">
      <w:pPr>
        <w:spacing w:line="23" w:lineRule="atLeast"/>
        <w:ind w:firstLine="709"/>
        <w:jc w:val="center"/>
        <w:rPr>
          <w:bCs/>
          <w:sz w:val="24"/>
          <w:szCs w:val="24"/>
        </w:rPr>
      </w:pPr>
    </w:p>
    <w:p w14:paraId="1DAD0F4F" w14:textId="77777777" w:rsidR="002B6159" w:rsidRPr="001C4C55" w:rsidRDefault="002B6159" w:rsidP="001C4C55">
      <w:pPr>
        <w:spacing w:line="23" w:lineRule="atLeast"/>
        <w:ind w:firstLine="709"/>
        <w:jc w:val="center"/>
        <w:rPr>
          <w:bCs/>
          <w:sz w:val="24"/>
          <w:szCs w:val="24"/>
        </w:rPr>
      </w:pPr>
    </w:p>
    <w:p w14:paraId="13311B4D" w14:textId="77777777" w:rsidR="002B6159" w:rsidRPr="001C4C55" w:rsidRDefault="002B6159" w:rsidP="001C4C55">
      <w:pPr>
        <w:spacing w:line="23" w:lineRule="atLeast"/>
        <w:ind w:firstLine="709"/>
        <w:jc w:val="center"/>
        <w:rPr>
          <w:bCs/>
          <w:sz w:val="24"/>
          <w:szCs w:val="24"/>
        </w:rPr>
      </w:pPr>
    </w:p>
    <w:p w14:paraId="5DF10507" w14:textId="77777777" w:rsidR="002B6159" w:rsidRPr="001C4C55" w:rsidRDefault="002B6159" w:rsidP="001C4C55">
      <w:pPr>
        <w:spacing w:line="23" w:lineRule="atLeast"/>
        <w:ind w:firstLine="709"/>
        <w:jc w:val="center"/>
        <w:rPr>
          <w:bCs/>
          <w:sz w:val="24"/>
          <w:szCs w:val="24"/>
        </w:rPr>
      </w:pPr>
    </w:p>
    <w:p w14:paraId="025AD642" w14:textId="77777777" w:rsidR="002B6159" w:rsidRPr="001C4C55" w:rsidRDefault="002B6159" w:rsidP="001C4C55">
      <w:pPr>
        <w:spacing w:line="23" w:lineRule="atLeast"/>
        <w:ind w:firstLine="709"/>
        <w:jc w:val="center"/>
        <w:rPr>
          <w:bCs/>
          <w:sz w:val="24"/>
          <w:szCs w:val="24"/>
        </w:rPr>
      </w:pPr>
    </w:p>
    <w:p w14:paraId="71DA46FD" w14:textId="77777777" w:rsidR="002B6159" w:rsidRPr="001C4C55" w:rsidRDefault="002B6159" w:rsidP="001C4C55">
      <w:pPr>
        <w:spacing w:line="23" w:lineRule="atLeast"/>
        <w:ind w:firstLine="709"/>
        <w:jc w:val="center"/>
        <w:rPr>
          <w:bCs/>
          <w:sz w:val="24"/>
          <w:szCs w:val="24"/>
        </w:rPr>
      </w:pPr>
    </w:p>
    <w:p w14:paraId="5DE24DC6" w14:textId="77777777" w:rsidR="002B6159" w:rsidRPr="001C4C55" w:rsidRDefault="002B6159" w:rsidP="001C4C55">
      <w:pPr>
        <w:spacing w:line="23" w:lineRule="atLeast"/>
        <w:ind w:firstLine="709"/>
        <w:jc w:val="center"/>
        <w:rPr>
          <w:bCs/>
          <w:sz w:val="24"/>
          <w:szCs w:val="24"/>
        </w:rPr>
      </w:pPr>
    </w:p>
    <w:p w14:paraId="4DCE8B0E" w14:textId="77777777" w:rsidR="002B6159" w:rsidRPr="001C4C55" w:rsidRDefault="002B6159" w:rsidP="001C4C55">
      <w:pPr>
        <w:shd w:val="clear" w:color="auto" w:fill="FFFFFF"/>
        <w:suppressAutoHyphens w:val="0"/>
        <w:spacing w:line="23" w:lineRule="atLeast"/>
        <w:ind w:firstLine="709"/>
        <w:jc w:val="center"/>
        <w:rPr>
          <w:color w:val="000000"/>
          <w:sz w:val="24"/>
          <w:szCs w:val="24"/>
          <w:lang w:eastAsia="ru-RU"/>
        </w:rPr>
      </w:pPr>
      <w:r w:rsidRPr="001C4C55">
        <w:rPr>
          <w:b/>
          <w:bCs/>
          <w:color w:val="000000"/>
          <w:sz w:val="24"/>
          <w:szCs w:val="24"/>
          <w:lang w:eastAsia="ru-RU"/>
        </w:rPr>
        <w:t>ПРАВИЛА</w:t>
      </w:r>
    </w:p>
    <w:p w14:paraId="07B98808" w14:textId="77777777" w:rsidR="002B6159" w:rsidRPr="001C4C55" w:rsidRDefault="002B6159" w:rsidP="001C4C55">
      <w:pPr>
        <w:shd w:val="clear" w:color="auto" w:fill="FFFFFF"/>
        <w:suppressAutoHyphens w:val="0"/>
        <w:spacing w:line="23" w:lineRule="atLeast"/>
        <w:ind w:firstLine="709"/>
        <w:jc w:val="center"/>
        <w:rPr>
          <w:b/>
          <w:bCs/>
          <w:sz w:val="24"/>
          <w:szCs w:val="24"/>
          <w:lang w:eastAsia="ru-RU"/>
        </w:rPr>
      </w:pPr>
      <w:r w:rsidRPr="001C4C55">
        <w:rPr>
          <w:b/>
          <w:bCs/>
          <w:color w:val="000000"/>
          <w:sz w:val="24"/>
          <w:szCs w:val="24"/>
          <w:lang w:eastAsia="ru-RU"/>
        </w:rPr>
        <w:t xml:space="preserve">ПРИЕМА НА ОБУЧЕНИЕ В АСПИРАНТУРУ ВНЦ РАН ПО ПРОГРАММАМ ПОДГОТОВКИ НАУЧНЫХ И НАУЧНО-ПЕДАГОГИЧЕСКИХ КАДРОВ </w:t>
      </w:r>
    </w:p>
    <w:p w14:paraId="73A45C9E" w14:textId="77777777" w:rsidR="002B6159" w:rsidRPr="001C4C55" w:rsidRDefault="002B6159" w:rsidP="001C4C55">
      <w:pPr>
        <w:suppressAutoHyphens w:val="0"/>
        <w:spacing w:line="23" w:lineRule="atLeast"/>
        <w:ind w:firstLine="709"/>
        <w:jc w:val="center"/>
        <w:rPr>
          <w:b/>
          <w:bCs/>
          <w:color w:val="000000"/>
          <w:sz w:val="24"/>
          <w:szCs w:val="24"/>
          <w:lang w:eastAsia="ru-RU"/>
        </w:rPr>
      </w:pPr>
      <w:r w:rsidRPr="001C4C55">
        <w:rPr>
          <w:b/>
          <w:bCs/>
          <w:sz w:val="24"/>
          <w:szCs w:val="24"/>
          <w:lang w:eastAsia="ru-RU"/>
        </w:rPr>
        <w:t xml:space="preserve">НА </w:t>
      </w:r>
      <w:r w:rsidRPr="001C4C55">
        <w:rPr>
          <w:b/>
          <w:bCs/>
          <w:color w:val="000000"/>
          <w:sz w:val="24"/>
          <w:szCs w:val="24"/>
          <w:lang w:eastAsia="ru-RU"/>
        </w:rPr>
        <w:t>2026/2027 УЧЕБНЫЙ ГОД</w:t>
      </w:r>
    </w:p>
    <w:p w14:paraId="0381FEB5" w14:textId="77777777" w:rsidR="002B6159" w:rsidRPr="001C4C55" w:rsidRDefault="002B6159" w:rsidP="001C4C55">
      <w:pPr>
        <w:suppressAutoHyphens w:val="0"/>
        <w:spacing w:line="23" w:lineRule="atLeast"/>
        <w:ind w:firstLine="709"/>
        <w:jc w:val="center"/>
        <w:rPr>
          <w:b/>
          <w:bCs/>
          <w:color w:val="000000"/>
          <w:sz w:val="24"/>
          <w:szCs w:val="24"/>
          <w:lang w:eastAsia="ru-RU"/>
        </w:rPr>
      </w:pPr>
    </w:p>
    <w:p w14:paraId="2D15090C" w14:textId="77777777" w:rsidR="002B6159" w:rsidRPr="001C4C55" w:rsidRDefault="002B6159" w:rsidP="001C4C55">
      <w:pPr>
        <w:suppressAutoHyphens w:val="0"/>
        <w:spacing w:line="23" w:lineRule="atLeast"/>
        <w:ind w:firstLine="709"/>
        <w:jc w:val="center"/>
        <w:rPr>
          <w:b/>
          <w:bCs/>
          <w:color w:val="000000"/>
          <w:sz w:val="24"/>
          <w:szCs w:val="24"/>
          <w:lang w:eastAsia="ru-RU"/>
        </w:rPr>
      </w:pPr>
    </w:p>
    <w:p w14:paraId="1B08DA0B" w14:textId="77777777" w:rsidR="002B6159" w:rsidRPr="001C4C55" w:rsidRDefault="002B6159" w:rsidP="001C4C55">
      <w:pPr>
        <w:suppressAutoHyphens w:val="0"/>
        <w:spacing w:line="23" w:lineRule="atLeast"/>
        <w:ind w:firstLine="709"/>
        <w:jc w:val="center"/>
        <w:rPr>
          <w:b/>
          <w:bCs/>
          <w:color w:val="000000"/>
          <w:sz w:val="24"/>
          <w:szCs w:val="24"/>
          <w:lang w:eastAsia="ru-RU"/>
        </w:rPr>
      </w:pPr>
    </w:p>
    <w:p w14:paraId="3DA192D1" w14:textId="77777777" w:rsidR="002B6159" w:rsidRPr="001C4C55" w:rsidRDefault="002B6159" w:rsidP="001C4C55">
      <w:pPr>
        <w:suppressAutoHyphens w:val="0"/>
        <w:spacing w:line="23" w:lineRule="atLeast"/>
        <w:ind w:firstLine="709"/>
        <w:jc w:val="center"/>
        <w:rPr>
          <w:b/>
          <w:bCs/>
          <w:color w:val="000000"/>
          <w:sz w:val="24"/>
          <w:szCs w:val="24"/>
          <w:lang w:eastAsia="ru-RU"/>
        </w:rPr>
      </w:pPr>
    </w:p>
    <w:p w14:paraId="7A8A25F4" w14:textId="77777777" w:rsidR="002B6159" w:rsidRPr="001C4C55" w:rsidRDefault="002B6159" w:rsidP="001C4C55">
      <w:pPr>
        <w:suppressAutoHyphens w:val="0"/>
        <w:spacing w:line="23" w:lineRule="atLeast"/>
        <w:ind w:firstLine="709"/>
        <w:jc w:val="center"/>
        <w:rPr>
          <w:b/>
          <w:bCs/>
          <w:color w:val="000000"/>
          <w:sz w:val="24"/>
          <w:szCs w:val="24"/>
          <w:lang w:eastAsia="ru-RU"/>
        </w:rPr>
      </w:pPr>
    </w:p>
    <w:p w14:paraId="20DEED2A" w14:textId="77777777" w:rsidR="002B6159" w:rsidRPr="001C4C55" w:rsidRDefault="002B6159" w:rsidP="001C4C55">
      <w:pPr>
        <w:suppressAutoHyphens w:val="0"/>
        <w:spacing w:line="23" w:lineRule="atLeast"/>
        <w:ind w:firstLine="709"/>
        <w:jc w:val="center"/>
        <w:rPr>
          <w:b/>
          <w:bCs/>
          <w:color w:val="000000"/>
          <w:sz w:val="24"/>
          <w:szCs w:val="24"/>
          <w:lang w:eastAsia="ru-RU"/>
        </w:rPr>
      </w:pPr>
    </w:p>
    <w:p w14:paraId="233D30E9" w14:textId="77777777" w:rsidR="002B6159" w:rsidRPr="001C4C55" w:rsidRDefault="002B6159" w:rsidP="001C4C55">
      <w:pPr>
        <w:suppressAutoHyphens w:val="0"/>
        <w:spacing w:line="23" w:lineRule="atLeast"/>
        <w:ind w:firstLine="709"/>
        <w:jc w:val="center"/>
        <w:rPr>
          <w:b/>
          <w:bCs/>
          <w:color w:val="000000"/>
          <w:sz w:val="24"/>
          <w:szCs w:val="24"/>
          <w:lang w:eastAsia="ru-RU"/>
        </w:rPr>
      </w:pPr>
    </w:p>
    <w:p w14:paraId="7D8A2D83" w14:textId="77777777" w:rsidR="002B6159" w:rsidRPr="001C4C55" w:rsidRDefault="002B6159" w:rsidP="001C4C55">
      <w:pPr>
        <w:suppressAutoHyphens w:val="0"/>
        <w:spacing w:line="23" w:lineRule="atLeast"/>
        <w:ind w:firstLine="709"/>
        <w:jc w:val="center"/>
        <w:rPr>
          <w:b/>
          <w:bCs/>
          <w:color w:val="000000"/>
          <w:sz w:val="24"/>
          <w:szCs w:val="24"/>
          <w:lang w:eastAsia="ru-RU"/>
        </w:rPr>
      </w:pPr>
    </w:p>
    <w:p w14:paraId="3900F6BF" w14:textId="77777777" w:rsidR="002B6159" w:rsidRPr="001C4C55" w:rsidRDefault="002B6159" w:rsidP="001C4C55">
      <w:pPr>
        <w:suppressAutoHyphens w:val="0"/>
        <w:spacing w:line="23" w:lineRule="atLeast"/>
        <w:ind w:firstLine="709"/>
        <w:jc w:val="center"/>
        <w:rPr>
          <w:b/>
          <w:bCs/>
          <w:color w:val="000000"/>
          <w:sz w:val="24"/>
          <w:szCs w:val="24"/>
          <w:lang w:eastAsia="ru-RU"/>
        </w:rPr>
      </w:pPr>
    </w:p>
    <w:p w14:paraId="7506D679" w14:textId="77777777" w:rsidR="002B6159" w:rsidRPr="001C4C55" w:rsidRDefault="002B6159" w:rsidP="001C4C55">
      <w:pPr>
        <w:suppressAutoHyphens w:val="0"/>
        <w:spacing w:line="23" w:lineRule="atLeast"/>
        <w:ind w:firstLine="709"/>
        <w:jc w:val="center"/>
        <w:rPr>
          <w:b/>
          <w:bCs/>
          <w:color w:val="000000"/>
          <w:sz w:val="24"/>
          <w:szCs w:val="24"/>
          <w:lang w:eastAsia="ru-RU"/>
        </w:rPr>
      </w:pPr>
    </w:p>
    <w:p w14:paraId="225EDF0A" w14:textId="77777777" w:rsidR="002B6159" w:rsidRPr="001C4C55" w:rsidRDefault="002B6159" w:rsidP="001C4C55">
      <w:pPr>
        <w:suppressAutoHyphens w:val="0"/>
        <w:spacing w:line="23" w:lineRule="atLeast"/>
        <w:ind w:firstLine="709"/>
        <w:jc w:val="center"/>
        <w:rPr>
          <w:b/>
          <w:bCs/>
          <w:color w:val="000000"/>
          <w:sz w:val="24"/>
          <w:szCs w:val="24"/>
          <w:lang w:eastAsia="ru-RU"/>
        </w:rPr>
      </w:pPr>
    </w:p>
    <w:p w14:paraId="2C9F3882" w14:textId="77777777" w:rsidR="002B6159" w:rsidRPr="001C4C55" w:rsidRDefault="002B6159" w:rsidP="001C4C55">
      <w:pPr>
        <w:suppressAutoHyphens w:val="0"/>
        <w:spacing w:line="23" w:lineRule="atLeast"/>
        <w:ind w:firstLine="709"/>
        <w:jc w:val="center"/>
        <w:rPr>
          <w:b/>
          <w:bCs/>
          <w:color w:val="000000"/>
          <w:sz w:val="24"/>
          <w:szCs w:val="24"/>
          <w:lang w:eastAsia="ru-RU"/>
        </w:rPr>
      </w:pPr>
    </w:p>
    <w:p w14:paraId="73479DB4" w14:textId="77777777" w:rsidR="002B6159" w:rsidRPr="001C4C55" w:rsidRDefault="002B6159" w:rsidP="001C4C55">
      <w:pPr>
        <w:suppressAutoHyphens w:val="0"/>
        <w:spacing w:line="23" w:lineRule="atLeast"/>
        <w:ind w:firstLine="709"/>
        <w:jc w:val="center"/>
        <w:rPr>
          <w:b/>
          <w:bCs/>
          <w:color w:val="000000"/>
          <w:sz w:val="24"/>
          <w:szCs w:val="24"/>
          <w:lang w:eastAsia="ru-RU"/>
        </w:rPr>
      </w:pPr>
    </w:p>
    <w:p w14:paraId="1D79F15D" w14:textId="77777777" w:rsidR="002B6159" w:rsidRPr="001C4C55" w:rsidRDefault="002B6159" w:rsidP="001C4C55">
      <w:pPr>
        <w:suppressAutoHyphens w:val="0"/>
        <w:spacing w:line="23" w:lineRule="atLeast"/>
        <w:ind w:firstLine="709"/>
        <w:jc w:val="center"/>
        <w:rPr>
          <w:b/>
          <w:bCs/>
          <w:color w:val="000000"/>
          <w:sz w:val="24"/>
          <w:szCs w:val="24"/>
          <w:lang w:eastAsia="ru-RU"/>
        </w:rPr>
      </w:pPr>
    </w:p>
    <w:p w14:paraId="6A2D30B5" w14:textId="77777777" w:rsidR="002B6159" w:rsidRPr="001C4C55" w:rsidRDefault="002B6159" w:rsidP="001C4C55">
      <w:pPr>
        <w:suppressAutoHyphens w:val="0"/>
        <w:spacing w:line="23" w:lineRule="atLeast"/>
        <w:ind w:firstLine="709"/>
        <w:jc w:val="center"/>
        <w:rPr>
          <w:b/>
          <w:bCs/>
          <w:color w:val="000000"/>
          <w:sz w:val="24"/>
          <w:szCs w:val="24"/>
          <w:lang w:eastAsia="ru-RU"/>
        </w:rPr>
      </w:pPr>
    </w:p>
    <w:p w14:paraId="62B28B3C" w14:textId="77777777" w:rsidR="002B6159" w:rsidRPr="001C4C55" w:rsidRDefault="002B6159" w:rsidP="001C4C55">
      <w:pPr>
        <w:suppressAutoHyphens w:val="0"/>
        <w:spacing w:line="23" w:lineRule="atLeast"/>
        <w:ind w:firstLine="709"/>
        <w:jc w:val="center"/>
        <w:rPr>
          <w:b/>
          <w:bCs/>
          <w:color w:val="000000"/>
          <w:sz w:val="24"/>
          <w:szCs w:val="24"/>
          <w:lang w:eastAsia="ru-RU"/>
        </w:rPr>
      </w:pPr>
    </w:p>
    <w:p w14:paraId="0F56C43E" w14:textId="77777777" w:rsidR="00762928" w:rsidRDefault="00762928" w:rsidP="001C4C55">
      <w:pPr>
        <w:suppressAutoHyphens w:val="0"/>
        <w:spacing w:line="23" w:lineRule="atLeast"/>
        <w:ind w:firstLine="709"/>
        <w:jc w:val="center"/>
        <w:rPr>
          <w:bCs/>
          <w:color w:val="000000"/>
          <w:sz w:val="24"/>
          <w:szCs w:val="24"/>
          <w:lang w:eastAsia="ru-RU"/>
        </w:rPr>
      </w:pPr>
    </w:p>
    <w:p w14:paraId="5F23B61C" w14:textId="77777777" w:rsidR="00762928" w:rsidRDefault="00762928" w:rsidP="001C4C55">
      <w:pPr>
        <w:suppressAutoHyphens w:val="0"/>
        <w:spacing w:line="23" w:lineRule="atLeast"/>
        <w:ind w:firstLine="709"/>
        <w:jc w:val="center"/>
        <w:rPr>
          <w:bCs/>
          <w:color w:val="000000"/>
          <w:sz w:val="24"/>
          <w:szCs w:val="24"/>
          <w:lang w:eastAsia="ru-RU"/>
        </w:rPr>
      </w:pPr>
    </w:p>
    <w:p w14:paraId="5ACA208A" w14:textId="77777777" w:rsidR="00762928" w:rsidRDefault="00762928" w:rsidP="001C4C55">
      <w:pPr>
        <w:suppressAutoHyphens w:val="0"/>
        <w:spacing w:line="23" w:lineRule="atLeast"/>
        <w:ind w:firstLine="709"/>
        <w:jc w:val="center"/>
        <w:rPr>
          <w:bCs/>
          <w:color w:val="000000"/>
          <w:sz w:val="24"/>
          <w:szCs w:val="24"/>
          <w:lang w:eastAsia="ru-RU"/>
        </w:rPr>
      </w:pPr>
    </w:p>
    <w:p w14:paraId="4F133A75" w14:textId="77777777" w:rsidR="00762928" w:rsidRDefault="00762928" w:rsidP="001C4C55">
      <w:pPr>
        <w:suppressAutoHyphens w:val="0"/>
        <w:spacing w:line="23" w:lineRule="atLeast"/>
        <w:ind w:firstLine="709"/>
        <w:jc w:val="center"/>
        <w:rPr>
          <w:bCs/>
          <w:color w:val="000000"/>
          <w:sz w:val="24"/>
          <w:szCs w:val="24"/>
          <w:lang w:eastAsia="ru-RU"/>
        </w:rPr>
      </w:pPr>
    </w:p>
    <w:p w14:paraId="20319043" w14:textId="77777777" w:rsidR="00762928" w:rsidRDefault="00762928" w:rsidP="001C4C55">
      <w:pPr>
        <w:suppressAutoHyphens w:val="0"/>
        <w:spacing w:line="23" w:lineRule="atLeast"/>
        <w:ind w:firstLine="709"/>
        <w:jc w:val="center"/>
        <w:rPr>
          <w:bCs/>
          <w:color w:val="000000"/>
          <w:sz w:val="24"/>
          <w:szCs w:val="24"/>
          <w:lang w:eastAsia="ru-RU"/>
        </w:rPr>
      </w:pPr>
    </w:p>
    <w:p w14:paraId="611734A1" w14:textId="77777777" w:rsidR="00762928" w:rsidRDefault="00762928" w:rsidP="001C4C55">
      <w:pPr>
        <w:suppressAutoHyphens w:val="0"/>
        <w:spacing w:line="23" w:lineRule="atLeast"/>
        <w:ind w:firstLine="709"/>
        <w:jc w:val="center"/>
        <w:rPr>
          <w:bCs/>
          <w:color w:val="000000"/>
          <w:sz w:val="24"/>
          <w:szCs w:val="24"/>
          <w:lang w:eastAsia="ru-RU"/>
        </w:rPr>
      </w:pPr>
    </w:p>
    <w:p w14:paraId="0F51EC91" w14:textId="77777777" w:rsidR="00762928" w:rsidRDefault="00762928" w:rsidP="001C4C55">
      <w:pPr>
        <w:suppressAutoHyphens w:val="0"/>
        <w:spacing w:line="23" w:lineRule="atLeast"/>
        <w:ind w:firstLine="709"/>
        <w:jc w:val="center"/>
        <w:rPr>
          <w:bCs/>
          <w:color w:val="000000"/>
          <w:sz w:val="24"/>
          <w:szCs w:val="24"/>
          <w:lang w:eastAsia="ru-RU"/>
        </w:rPr>
      </w:pPr>
    </w:p>
    <w:p w14:paraId="2E428E06" w14:textId="77777777" w:rsidR="00762928" w:rsidRDefault="00762928" w:rsidP="001C4C55">
      <w:pPr>
        <w:suppressAutoHyphens w:val="0"/>
        <w:spacing w:line="23" w:lineRule="atLeast"/>
        <w:ind w:firstLine="709"/>
        <w:jc w:val="center"/>
        <w:rPr>
          <w:bCs/>
          <w:color w:val="000000"/>
          <w:sz w:val="24"/>
          <w:szCs w:val="24"/>
          <w:lang w:eastAsia="ru-RU"/>
        </w:rPr>
      </w:pPr>
    </w:p>
    <w:p w14:paraId="56EE0A34" w14:textId="77777777" w:rsidR="00762928" w:rsidRDefault="00762928" w:rsidP="001C4C55">
      <w:pPr>
        <w:suppressAutoHyphens w:val="0"/>
        <w:spacing w:line="23" w:lineRule="atLeast"/>
        <w:ind w:firstLine="709"/>
        <w:jc w:val="center"/>
        <w:rPr>
          <w:bCs/>
          <w:color w:val="000000"/>
          <w:sz w:val="24"/>
          <w:szCs w:val="24"/>
          <w:lang w:eastAsia="ru-RU"/>
        </w:rPr>
      </w:pPr>
    </w:p>
    <w:p w14:paraId="60E784DC" w14:textId="77777777" w:rsidR="00762928" w:rsidRDefault="00762928" w:rsidP="001C4C55">
      <w:pPr>
        <w:suppressAutoHyphens w:val="0"/>
        <w:spacing w:line="23" w:lineRule="atLeast"/>
        <w:ind w:firstLine="709"/>
        <w:jc w:val="center"/>
        <w:rPr>
          <w:bCs/>
          <w:color w:val="000000"/>
          <w:sz w:val="24"/>
          <w:szCs w:val="24"/>
          <w:lang w:eastAsia="ru-RU"/>
        </w:rPr>
      </w:pPr>
    </w:p>
    <w:p w14:paraId="65641892" w14:textId="77777777" w:rsidR="00762928" w:rsidRDefault="00762928" w:rsidP="001C4C55">
      <w:pPr>
        <w:suppressAutoHyphens w:val="0"/>
        <w:spacing w:line="23" w:lineRule="atLeast"/>
        <w:ind w:firstLine="709"/>
        <w:jc w:val="center"/>
        <w:rPr>
          <w:bCs/>
          <w:color w:val="000000"/>
          <w:sz w:val="24"/>
          <w:szCs w:val="24"/>
          <w:lang w:eastAsia="ru-RU"/>
        </w:rPr>
      </w:pPr>
    </w:p>
    <w:p w14:paraId="35CB38CC" w14:textId="77777777" w:rsidR="00762928" w:rsidRDefault="00762928" w:rsidP="001C4C55">
      <w:pPr>
        <w:suppressAutoHyphens w:val="0"/>
        <w:spacing w:line="23" w:lineRule="atLeast"/>
        <w:ind w:firstLine="709"/>
        <w:jc w:val="center"/>
        <w:rPr>
          <w:bCs/>
          <w:color w:val="000000"/>
          <w:sz w:val="24"/>
          <w:szCs w:val="24"/>
          <w:lang w:eastAsia="ru-RU"/>
        </w:rPr>
      </w:pPr>
    </w:p>
    <w:p w14:paraId="769463D2" w14:textId="7DCC8160" w:rsidR="002B6159" w:rsidRPr="001C4C55" w:rsidRDefault="002B6159" w:rsidP="001C4C55">
      <w:pPr>
        <w:suppressAutoHyphens w:val="0"/>
        <w:spacing w:line="23" w:lineRule="atLeast"/>
        <w:ind w:firstLine="709"/>
        <w:jc w:val="center"/>
        <w:rPr>
          <w:bCs/>
          <w:color w:val="000000"/>
          <w:sz w:val="24"/>
          <w:szCs w:val="24"/>
          <w:highlight w:val="yellow"/>
          <w:lang w:eastAsia="ru-RU"/>
        </w:rPr>
      </w:pPr>
      <w:r w:rsidRPr="001C4C55">
        <w:rPr>
          <w:bCs/>
          <w:color w:val="000000"/>
          <w:sz w:val="24"/>
          <w:szCs w:val="24"/>
          <w:lang w:eastAsia="ru-RU"/>
        </w:rPr>
        <w:t>2026</w:t>
      </w:r>
      <w:r w:rsidRPr="001C4C55">
        <w:rPr>
          <w:bCs/>
          <w:color w:val="000000"/>
          <w:sz w:val="24"/>
          <w:szCs w:val="24"/>
          <w:lang w:eastAsia="ru-RU"/>
        </w:rPr>
        <w:br w:type="page"/>
      </w:r>
    </w:p>
    <w:p w14:paraId="35C66620" w14:textId="77777777" w:rsidR="002B6159" w:rsidRPr="001C4C55" w:rsidRDefault="002B6159" w:rsidP="001C4C55">
      <w:pPr>
        <w:suppressAutoHyphens w:val="0"/>
        <w:spacing w:line="23" w:lineRule="atLeast"/>
        <w:ind w:firstLine="709"/>
        <w:jc w:val="center"/>
        <w:rPr>
          <w:color w:val="000000"/>
          <w:sz w:val="24"/>
          <w:szCs w:val="24"/>
          <w:lang w:eastAsia="ru-RU"/>
        </w:rPr>
      </w:pPr>
      <w:r w:rsidRPr="001C4C55">
        <w:rPr>
          <w:b/>
          <w:bCs/>
          <w:color w:val="000000"/>
          <w:sz w:val="24"/>
          <w:szCs w:val="24"/>
          <w:lang w:eastAsia="ru-RU"/>
        </w:rPr>
        <w:lastRenderedPageBreak/>
        <w:t>1. ОБЩИЕ ПОЛОЖЕНИЯ</w:t>
      </w:r>
    </w:p>
    <w:p w14:paraId="1748B6C4" w14:textId="77777777" w:rsidR="002B6159" w:rsidRPr="001C4C55" w:rsidRDefault="002B6159" w:rsidP="001C4C55">
      <w:pPr>
        <w:suppressAutoHyphens w:val="0"/>
        <w:spacing w:line="23" w:lineRule="atLeast"/>
        <w:ind w:firstLine="709"/>
        <w:jc w:val="both"/>
        <w:rPr>
          <w:b/>
          <w:bCs/>
          <w:color w:val="000000"/>
          <w:sz w:val="24"/>
          <w:szCs w:val="24"/>
          <w:lang w:eastAsia="ru-RU"/>
        </w:rPr>
      </w:pPr>
      <w:r w:rsidRPr="001C4C55">
        <w:rPr>
          <w:rFonts w:eastAsia="Calibri"/>
          <w:color w:val="000000"/>
          <w:sz w:val="24"/>
          <w:szCs w:val="24"/>
          <w:lang w:eastAsia="en-US"/>
        </w:rPr>
        <w:t xml:space="preserve">1.1. Настоящие Правила приема на обучение по образовательным программам высшего образования – программам подготовки научных и научно-педагогических кадров в аспирантуре (далее – Правила) регламентируют прием граждан Российской Федерации, </w:t>
      </w:r>
      <w:r w:rsidRPr="001C4C55">
        <w:rPr>
          <w:rFonts w:eastAsia="Calibri"/>
          <w:color w:val="000000"/>
          <w:sz w:val="24"/>
          <w:szCs w:val="24"/>
          <w:shd w:val="clear" w:color="auto" w:fill="FFFFFF"/>
          <w:lang w:eastAsia="en-US"/>
        </w:rPr>
        <w:t>иностранных граждан и лиц без гражданства (далее – поступающие)</w:t>
      </w:r>
      <w:r w:rsidRPr="001C4C55">
        <w:rPr>
          <w:rFonts w:eastAsia="Calibri"/>
          <w:color w:val="000000"/>
          <w:sz w:val="24"/>
          <w:szCs w:val="24"/>
          <w:lang w:eastAsia="en-US"/>
        </w:rPr>
        <w:t xml:space="preserve"> в Федеральное государственное бюджетное учреждение науки Федеральный научный центр </w:t>
      </w:r>
      <w:r w:rsidR="001C4C55" w:rsidRPr="001C4C55">
        <w:rPr>
          <w:rFonts w:eastAsia="Calibri"/>
          <w:color w:val="000000"/>
          <w:sz w:val="24"/>
          <w:szCs w:val="24"/>
          <w:lang w:eastAsia="en-US"/>
        </w:rPr>
        <w:t>«</w:t>
      </w:r>
      <w:r w:rsidRPr="001C4C55">
        <w:rPr>
          <w:rFonts w:eastAsia="Calibri"/>
          <w:color w:val="000000"/>
          <w:sz w:val="24"/>
          <w:szCs w:val="24"/>
          <w:lang w:eastAsia="en-US"/>
        </w:rPr>
        <w:t>Владикавказский научный центр Российской академии наук</w:t>
      </w:r>
      <w:r w:rsidR="001C4C55" w:rsidRPr="001C4C55">
        <w:rPr>
          <w:rFonts w:eastAsia="Calibri"/>
          <w:color w:val="000000"/>
          <w:sz w:val="24"/>
          <w:szCs w:val="24"/>
          <w:lang w:eastAsia="en-US"/>
        </w:rPr>
        <w:t>»</w:t>
      </w:r>
      <w:r w:rsidRPr="001C4C55">
        <w:rPr>
          <w:rFonts w:eastAsia="Calibri"/>
          <w:color w:val="000000"/>
          <w:sz w:val="24"/>
          <w:szCs w:val="24"/>
          <w:lang w:eastAsia="en-US"/>
        </w:rPr>
        <w:t xml:space="preserve"> (далее – ВНЦ РАН), определяют перечень вступительных испытаний при приеме на обучение, а также особенности проведения вступительных испытаний для лиц с ограниченными возможностями здоровья. </w:t>
      </w:r>
    </w:p>
    <w:p w14:paraId="5B982836" w14:textId="77777777" w:rsidR="002B6159" w:rsidRPr="001C4C55" w:rsidRDefault="002B6159" w:rsidP="001C4C55">
      <w:pPr>
        <w:shd w:val="clear" w:color="auto" w:fill="FFFFFF"/>
        <w:suppressAutoHyphens w:val="0"/>
        <w:spacing w:line="23" w:lineRule="atLeast"/>
        <w:ind w:firstLine="709"/>
        <w:jc w:val="both"/>
        <w:rPr>
          <w:rFonts w:eastAsia="Calibri"/>
          <w:color w:val="000000"/>
          <w:sz w:val="24"/>
          <w:szCs w:val="24"/>
          <w:lang w:eastAsia="en-US"/>
        </w:rPr>
      </w:pPr>
      <w:r w:rsidRPr="001C4C55">
        <w:rPr>
          <w:rFonts w:eastAsia="Calibri"/>
          <w:color w:val="000000"/>
          <w:sz w:val="24"/>
          <w:szCs w:val="24"/>
          <w:lang w:eastAsia="en-US"/>
        </w:rPr>
        <w:t>1.2. Настоящие Правила разработаны на основании:</w:t>
      </w:r>
    </w:p>
    <w:p w14:paraId="774B837E" w14:textId="77777777" w:rsidR="002B6159" w:rsidRPr="001C4C55" w:rsidRDefault="002B6159" w:rsidP="001C4C55">
      <w:pPr>
        <w:pStyle w:val="a5"/>
        <w:numPr>
          <w:ilvl w:val="2"/>
          <w:numId w:val="3"/>
        </w:numPr>
        <w:shd w:val="clear" w:color="auto" w:fill="FFFFFF"/>
        <w:suppressAutoHyphens w:val="0"/>
        <w:spacing w:line="23" w:lineRule="atLeast"/>
        <w:ind w:left="0" w:firstLine="709"/>
        <w:jc w:val="both"/>
        <w:rPr>
          <w:lang w:eastAsia="ru-RU"/>
        </w:rPr>
      </w:pPr>
      <w:r w:rsidRPr="001C4C55">
        <w:rPr>
          <w:lang w:eastAsia="ru-RU"/>
        </w:rPr>
        <w:t xml:space="preserve">Федерального закона от 29 декабря 2012 года № 273-ФЗ </w:t>
      </w:r>
      <w:r w:rsidR="001C4C55" w:rsidRPr="001C4C55">
        <w:rPr>
          <w:lang w:eastAsia="ru-RU"/>
        </w:rPr>
        <w:t>«</w:t>
      </w:r>
      <w:r w:rsidRPr="001C4C55">
        <w:rPr>
          <w:lang w:eastAsia="ru-RU"/>
        </w:rPr>
        <w:t>Об образовании в Российской Федерации</w:t>
      </w:r>
      <w:r w:rsidR="001C4C55" w:rsidRPr="001C4C55">
        <w:rPr>
          <w:lang w:eastAsia="ru-RU"/>
        </w:rPr>
        <w:t>»</w:t>
      </w:r>
      <w:r w:rsidRPr="001C4C55">
        <w:rPr>
          <w:lang w:eastAsia="ru-RU"/>
        </w:rPr>
        <w:t xml:space="preserve"> (далее - Федерального закона № 273-ФЗ); </w:t>
      </w:r>
    </w:p>
    <w:p w14:paraId="27007DD9" w14:textId="77777777" w:rsidR="002B6159" w:rsidRPr="001C4C55" w:rsidRDefault="002B6159" w:rsidP="001C4C55">
      <w:pPr>
        <w:pStyle w:val="a5"/>
        <w:numPr>
          <w:ilvl w:val="0"/>
          <w:numId w:val="2"/>
        </w:numPr>
        <w:shd w:val="clear" w:color="auto" w:fill="FFFFFF"/>
        <w:suppressAutoHyphens w:val="0"/>
        <w:spacing w:line="23" w:lineRule="atLeast"/>
        <w:ind w:left="0" w:firstLine="709"/>
        <w:jc w:val="both"/>
        <w:rPr>
          <w:lang w:eastAsia="ru-RU"/>
        </w:rPr>
      </w:pPr>
      <w:r w:rsidRPr="001C4C55">
        <w:rPr>
          <w:lang w:eastAsia="ru-RU"/>
        </w:rPr>
        <w:t xml:space="preserve">Постановления Правительства Российской Федерации от 30 ноября 2021 года № 2122 </w:t>
      </w:r>
      <w:r w:rsidR="001C4C55" w:rsidRPr="001C4C55">
        <w:rPr>
          <w:lang w:eastAsia="ru-RU"/>
        </w:rPr>
        <w:t>«</w:t>
      </w:r>
      <w:r w:rsidRPr="001C4C55">
        <w:rPr>
          <w:lang w:eastAsia="ru-RU"/>
        </w:rPr>
        <w:t>Об утверждении Положения о подготовке научных и научно-педагогических кадров в аспирантуре (адъюнктуре)</w:t>
      </w:r>
      <w:r w:rsidR="001C4C55" w:rsidRPr="001C4C55">
        <w:rPr>
          <w:lang w:eastAsia="ru-RU"/>
        </w:rPr>
        <w:t>»</w:t>
      </w:r>
      <w:r w:rsidRPr="001C4C55">
        <w:rPr>
          <w:lang w:eastAsia="ru-RU"/>
        </w:rPr>
        <w:t>;</w:t>
      </w:r>
    </w:p>
    <w:p w14:paraId="58E8B816" w14:textId="45992361" w:rsidR="002B6159" w:rsidRPr="001C4C55" w:rsidRDefault="002B6159" w:rsidP="001C4C55">
      <w:pPr>
        <w:pStyle w:val="a5"/>
        <w:numPr>
          <w:ilvl w:val="0"/>
          <w:numId w:val="2"/>
        </w:numPr>
        <w:shd w:val="clear" w:color="auto" w:fill="FFFFFF"/>
        <w:suppressAutoHyphens w:val="0"/>
        <w:spacing w:line="23" w:lineRule="atLeast"/>
        <w:ind w:left="0" w:firstLine="709"/>
        <w:jc w:val="both"/>
        <w:rPr>
          <w:lang w:eastAsia="ru-RU"/>
        </w:rPr>
      </w:pPr>
      <w:r w:rsidRPr="001C4C55">
        <w:t>Приказ</w:t>
      </w:r>
      <w:r w:rsidR="00C61401" w:rsidRPr="001C4C55">
        <w:t>а</w:t>
      </w:r>
      <w:r w:rsidRPr="001C4C55">
        <w:t xml:space="preserve"> Министерства науки и высшего образования Российской Федерации от 18.04.2025 № 366 </w:t>
      </w:r>
      <w:r w:rsidR="001C4C55" w:rsidRPr="001C4C55">
        <w:t>«</w:t>
      </w:r>
      <w:r w:rsidRPr="001C4C55">
        <w:t xml:space="preserve">Об утверждении Порядка приема на обучение по образовательным программам высшего образования </w:t>
      </w:r>
      <w:r w:rsidR="00762928">
        <w:t>–</w:t>
      </w:r>
      <w:r w:rsidRPr="001C4C55">
        <w:t xml:space="preserve"> программам подготовки научных и научно-педагогических кадров в аспирантуре</w:t>
      </w:r>
      <w:r w:rsidR="001C4C55" w:rsidRPr="001C4C55">
        <w:t>»</w:t>
      </w:r>
      <w:r w:rsidRPr="001C4C55">
        <w:t xml:space="preserve"> (Зарегистрирован 27.05.2025 № 82351)</w:t>
      </w:r>
      <w:r w:rsidR="00C61401" w:rsidRPr="001C4C55">
        <w:t>;</w:t>
      </w:r>
    </w:p>
    <w:p w14:paraId="72EAFE0E" w14:textId="29F81EB7" w:rsidR="00C61401" w:rsidRPr="00DC6522" w:rsidRDefault="00C61401" w:rsidP="001C4C55">
      <w:pPr>
        <w:pStyle w:val="a5"/>
        <w:numPr>
          <w:ilvl w:val="0"/>
          <w:numId w:val="2"/>
        </w:numPr>
        <w:shd w:val="clear" w:color="auto" w:fill="FFFFFF"/>
        <w:suppressAutoHyphens w:val="0"/>
        <w:spacing w:line="23" w:lineRule="atLeast"/>
        <w:ind w:left="0" w:firstLine="709"/>
        <w:jc w:val="both"/>
        <w:rPr>
          <w:color w:val="000000" w:themeColor="text1"/>
          <w:lang w:eastAsia="ru-RU"/>
        </w:rPr>
      </w:pPr>
      <w:r w:rsidRPr="001C4C55">
        <w:rPr>
          <w:bCs/>
          <w:color w:val="000000" w:themeColor="text1"/>
          <w:lang w:eastAsia="ru-RU"/>
        </w:rPr>
        <w:t xml:space="preserve">Приказа </w:t>
      </w:r>
      <w:r w:rsidR="001C4C55" w:rsidRPr="001C4C55">
        <w:t xml:space="preserve">Министерства науки и высшего образования Российской Федерации </w:t>
      </w:r>
      <w:r w:rsidRPr="001C4C55">
        <w:rPr>
          <w:bCs/>
          <w:color w:val="000000" w:themeColor="text1"/>
          <w:lang w:eastAsia="ru-RU"/>
        </w:rPr>
        <w:t xml:space="preserve">от 10.04.2026 </w:t>
      </w:r>
      <w:r w:rsidR="001C4C55" w:rsidRPr="001C4C55">
        <w:rPr>
          <w:bCs/>
          <w:color w:val="000000" w:themeColor="text1"/>
          <w:lang w:eastAsia="ru-RU"/>
        </w:rPr>
        <w:t>№</w:t>
      </w:r>
      <w:r w:rsidRPr="001C4C55">
        <w:rPr>
          <w:bCs/>
          <w:color w:val="000000" w:themeColor="text1"/>
          <w:lang w:eastAsia="ru-RU"/>
        </w:rPr>
        <w:t xml:space="preserve"> 220 </w:t>
      </w:r>
      <w:r w:rsidR="001C4C55" w:rsidRPr="001C4C55">
        <w:rPr>
          <w:bCs/>
          <w:color w:val="000000" w:themeColor="text1"/>
          <w:lang w:eastAsia="ru-RU"/>
        </w:rPr>
        <w:t>«</w:t>
      </w:r>
      <w:r w:rsidRPr="001C4C55">
        <w:rPr>
          <w:bCs/>
          <w:color w:val="000000" w:themeColor="text1"/>
          <w:lang w:eastAsia="ru-RU"/>
        </w:rPr>
        <w:t xml:space="preserve">О внесении изменений в Порядок приема на обучение по образовательным программам высшего образования </w:t>
      </w:r>
      <w:r w:rsidR="00762928">
        <w:rPr>
          <w:bCs/>
          <w:color w:val="000000" w:themeColor="text1"/>
          <w:lang w:eastAsia="ru-RU"/>
        </w:rPr>
        <w:t>–</w:t>
      </w:r>
      <w:r w:rsidRPr="001C4C55">
        <w:rPr>
          <w:bCs/>
          <w:color w:val="000000" w:themeColor="text1"/>
          <w:lang w:eastAsia="ru-RU"/>
        </w:rPr>
        <w:t xml:space="preserve"> программам подготовки научных и научно-педагогических кадров в аспирантуре, утвержденный Приказом </w:t>
      </w:r>
      <w:r w:rsidRPr="00DC6522">
        <w:rPr>
          <w:bCs/>
          <w:color w:val="000000" w:themeColor="text1"/>
          <w:lang w:eastAsia="ru-RU"/>
        </w:rPr>
        <w:t xml:space="preserve">Министерства науки и высшего образования Российской Федерации от 18 апреля 2025 г. </w:t>
      </w:r>
      <w:r w:rsidR="00765FB7" w:rsidRPr="00DC6522">
        <w:rPr>
          <w:bCs/>
          <w:color w:val="000000" w:themeColor="text1"/>
          <w:lang w:eastAsia="ru-RU"/>
        </w:rPr>
        <w:t xml:space="preserve">№ </w:t>
      </w:r>
      <w:r w:rsidRPr="00DC6522">
        <w:rPr>
          <w:bCs/>
          <w:color w:val="000000" w:themeColor="text1"/>
          <w:lang w:eastAsia="ru-RU"/>
        </w:rPr>
        <w:t>366</w:t>
      </w:r>
      <w:r w:rsidR="001C4C55" w:rsidRPr="00DC6522">
        <w:rPr>
          <w:bCs/>
          <w:color w:val="000000" w:themeColor="text1"/>
          <w:lang w:eastAsia="ru-RU"/>
        </w:rPr>
        <w:t>»</w:t>
      </w:r>
      <w:r w:rsidRPr="00DC6522">
        <w:rPr>
          <w:bCs/>
          <w:color w:val="000000" w:themeColor="text1"/>
          <w:lang w:eastAsia="ru-RU"/>
        </w:rPr>
        <w:t xml:space="preserve"> (Зарегистриров</w:t>
      </w:r>
      <w:r w:rsidR="00762928">
        <w:rPr>
          <w:bCs/>
          <w:color w:val="000000" w:themeColor="text1"/>
          <w:lang w:eastAsia="ru-RU"/>
        </w:rPr>
        <w:t>ано в Минюсте России 28.05.2026</w:t>
      </w:r>
      <w:r w:rsidRPr="00DC6522">
        <w:rPr>
          <w:bCs/>
          <w:color w:val="000000" w:themeColor="text1"/>
          <w:lang w:eastAsia="ru-RU"/>
        </w:rPr>
        <w:t xml:space="preserve"> </w:t>
      </w:r>
      <w:r w:rsidR="00765FB7" w:rsidRPr="00DC6522">
        <w:rPr>
          <w:bCs/>
          <w:color w:val="000000" w:themeColor="text1"/>
          <w:lang w:eastAsia="ru-RU"/>
        </w:rPr>
        <w:t xml:space="preserve">№ </w:t>
      </w:r>
      <w:r w:rsidRPr="00DC6522">
        <w:rPr>
          <w:bCs/>
          <w:color w:val="000000" w:themeColor="text1"/>
          <w:lang w:eastAsia="ru-RU"/>
        </w:rPr>
        <w:t>86685)</w:t>
      </w:r>
    </w:p>
    <w:p w14:paraId="3C2145AA" w14:textId="77777777" w:rsidR="002B6159" w:rsidRPr="001C4C55" w:rsidRDefault="002B6159" w:rsidP="001C4C55">
      <w:pPr>
        <w:pStyle w:val="a5"/>
        <w:numPr>
          <w:ilvl w:val="2"/>
          <w:numId w:val="3"/>
        </w:numPr>
        <w:shd w:val="clear" w:color="auto" w:fill="FFFFFF"/>
        <w:suppressAutoHyphens w:val="0"/>
        <w:spacing w:line="23" w:lineRule="atLeast"/>
        <w:ind w:left="0" w:firstLine="709"/>
        <w:jc w:val="both"/>
        <w:rPr>
          <w:lang w:eastAsia="ru-RU"/>
        </w:rPr>
      </w:pPr>
      <w:r w:rsidRPr="00DC6522">
        <w:rPr>
          <w:color w:val="000000" w:themeColor="text1"/>
          <w:lang w:eastAsia="ru-RU"/>
        </w:rPr>
        <w:t>Приказ</w:t>
      </w:r>
      <w:r w:rsidR="00C61401" w:rsidRPr="00DC6522">
        <w:rPr>
          <w:color w:val="000000" w:themeColor="text1"/>
          <w:lang w:eastAsia="ru-RU"/>
        </w:rPr>
        <w:t>а</w:t>
      </w:r>
      <w:r w:rsidRPr="00DC6522">
        <w:rPr>
          <w:color w:val="000000" w:themeColor="text1"/>
          <w:lang w:eastAsia="ru-RU"/>
        </w:rPr>
        <w:t xml:space="preserve"> Министерства н</w:t>
      </w:r>
      <w:r w:rsidRPr="00DC6522">
        <w:rPr>
          <w:lang w:eastAsia="ru-RU"/>
        </w:rPr>
        <w:t>ауки и высшего образования Российской Федерации</w:t>
      </w:r>
      <w:r w:rsidRPr="001C4C55">
        <w:rPr>
          <w:lang w:eastAsia="ru-RU"/>
        </w:rPr>
        <w:t xml:space="preserve"> от 24 февраля 2021 года № 118 </w:t>
      </w:r>
      <w:r w:rsidR="001C4C55" w:rsidRPr="001C4C55">
        <w:rPr>
          <w:lang w:eastAsia="ru-RU"/>
        </w:rPr>
        <w:t>«</w:t>
      </w:r>
      <w:r w:rsidRPr="001C4C55">
        <w:rPr>
          <w:lang w:eastAsia="ru-RU"/>
        </w:rPr>
        <w:t>Об утверждении номенклатуры научных специальностей, по которым присуждаются ученые степени, и внесении изменения в Положение о совете по защите диссертаций на соискание ученой степени кандидата наук, на соискание ученой степени доктора наук, утвержденное приказом Министерства образования и науки Российской Федерации от 10 ноября 2017 г. № 1093</w:t>
      </w:r>
      <w:r w:rsidR="001C4C55" w:rsidRPr="001C4C55">
        <w:rPr>
          <w:lang w:eastAsia="ru-RU"/>
        </w:rPr>
        <w:t>»</w:t>
      </w:r>
      <w:r w:rsidRPr="001C4C55">
        <w:rPr>
          <w:lang w:eastAsia="ru-RU"/>
        </w:rPr>
        <w:t>;</w:t>
      </w:r>
    </w:p>
    <w:p w14:paraId="637A57DB" w14:textId="77777777" w:rsidR="002B6159" w:rsidRPr="001C4C55" w:rsidRDefault="002B6159" w:rsidP="001C4C55">
      <w:pPr>
        <w:pStyle w:val="a5"/>
        <w:numPr>
          <w:ilvl w:val="2"/>
          <w:numId w:val="3"/>
        </w:numPr>
        <w:shd w:val="clear" w:color="auto" w:fill="FFFFFF"/>
        <w:suppressAutoHyphens w:val="0"/>
        <w:spacing w:line="23" w:lineRule="atLeast"/>
        <w:ind w:left="0" w:firstLine="709"/>
        <w:jc w:val="both"/>
        <w:rPr>
          <w:lang w:eastAsia="ru-RU"/>
        </w:rPr>
      </w:pPr>
      <w:r w:rsidRPr="001C4C55">
        <w:rPr>
          <w:lang w:eastAsia="ru-RU"/>
        </w:rPr>
        <w:t>Федеральн</w:t>
      </w:r>
      <w:r w:rsidR="00C61401" w:rsidRPr="001C4C55">
        <w:rPr>
          <w:lang w:eastAsia="ru-RU"/>
        </w:rPr>
        <w:t>ого</w:t>
      </w:r>
      <w:r w:rsidRPr="001C4C55">
        <w:rPr>
          <w:lang w:eastAsia="ru-RU"/>
        </w:rPr>
        <w:t xml:space="preserve"> закон</w:t>
      </w:r>
      <w:r w:rsidR="00C61401" w:rsidRPr="001C4C55">
        <w:rPr>
          <w:lang w:eastAsia="ru-RU"/>
        </w:rPr>
        <w:t>а</w:t>
      </w:r>
      <w:r w:rsidRPr="001C4C55">
        <w:rPr>
          <w:lang w:eastAsia="ru-RU"/>
        </w:rPr>
        <w:t xml:space="preserve"> от 24 мая 1999 г. № 99-ФЗ </w:t>
      </w:r>
      <w:r w:rsidR="001C4C55" w:rsidRPr="001C4C55">
        <w:rPr>
          <w:lang w:eastAsia="ru-RU"/>
        </w:rPr>
        <w:t>«</w:t>
      </w:r>
      <w:r w:rsidRPr="001C4C55">
        <w:rPr>
          <w:lang w:eastAsia="ru-RU"/>
        </w:rPr>
        <w:t>О государственной политике Российской Федерации в отношении соотечественников за рубежом</w:t>
      </w:r>
      <w:r w:rsidR="001C4C55" w:rsidRPr="001C4C55">
        <w:rPr>
          <w:lang w:eastAsia="ru-RU"/>
        </w:rPr>
        <w:t>»</w:t>
      </w:r>
      <w:r w:rsidRPr="001C4C55">
        <w:rPr>
          <w:lang w:eastAsia="ru-RU"/>
        </w:rPr>
        <w:t>;</w:t>
      </w:r>
    </w:p>
    <w:p w14:paraId="6789693D" w14:textId="77777777" w:rsidR="002B6159" w:rsidRPr="001C4C55" w:rsidRDefault="002B6159" w:rsidP="001C4C55">
      <w:pPr>
        <w:pStyle w:val="a5"/>
        <w:numPr>
          <w:ilvl w:val="2"/>
          <w:numId w:val="3"/>
        </w:numPr>
        <w:shd w:val="clear" w:color="auto" w:fill="FFFFFF"/>
        <w:suppressAutoHyphens w:val="0"/>
        <w:spacing w:line="23" w:lineRule="atLeast"/>
        <w:ind w:left="0" w:firstLine="709"/>
        <w:jc w:val="both"/>
        <w:rPr>
          <w:lang w:eastAsia="ru-RU"/>
        </w:rPr>
      </w:pPr>
      <w:r w:rsidRPr="001C4C55">
        <w:rPr>
          <w:lang w:eastAsia="ru-RU"/>
        </w:rPr>
        <w:t>Устава ВНЦ РАН;</w:t>
      </w:r>
    </w:p>
    <w:p w14:paraId="1D972C98" w14:textId="77777777" w:rsidR="002B6159" w:rsidRPr="001C4C55" w:rsidRDefault="002B6159" w:rsidP="001C4C55">
      <w:pPr>
        <w:pStyle w:val="a5"/>
        <w:numPr>
          <w:ilvl w:val="2"/>
          <w:numId w:val="3"/>
        </w:numPr>
        <w:shd w:val="clear" w:color="auto" w:fill="FFFFFF"/>
        <w:suppressAutoHyphens w:val="0"/>
        <w:spacing w:line="23" w:lineRule="atLeast"/>
        <w:ind w:left="0" w:firstLine="709"/>
        <w:jc w:val="both"/>
        <w:rPr>
          <w:lang w:eastAsia="ru-RU"/>
        </w:rPr>
      </w:pPr>
      <w:r w:rsidRPr="001C4C55">
        <w:rPr>
          <w:lang w:eastAsia="ru-RU"/>
        </w:rPr>
        <w:t xml:space="preserve"> локальных нормативных актов ВНЦ РАН.</w:t>
      </w:r>
    </w:p>
    <w:p w14:paraId="4B96781E" w14:textId="77777777" w:rsidR="002B6159" w:rsidRPr="001C4C55" w:rsidRDefault="002B6159" w:rsidP="001C4C55">
      <w:pPr>
        <w:suppressAutoHyphens w:val="0"/>
        <w:spacing w:line="23" w:lineRule="atLeast"/>
        <w:ind w:firstLine="709"/>
        <w:jc w:val="both"/>
        <w:rPr>
          <w:strike/>
          <w:color w:val="000000"/>
          <w:sz w:val="24"/>
          <w:szCs w:val="24"/>
          <w:shd w:val="clear" w:color="auto" w:fill="FFFFFF"/>
          <w:lang w:eastAsia="ru-RU"/>
        </w:rPr>
      </w:pPr>
      <w:r w:rsidRPr="001C4C55">
        <w:rPr>
          <w:color w:val="000000"/>
          <w:sz w:val="24"/>
          <w:szCs w:val="24"/>
          <w:lang w:eastAsia="ru-RU"/>
        </w:rPr>
        <w:t xml:space="preserve">1.3. ВНЦ РАН объявляет прием на обучение по программам аспирантуры на основании лицензии на осуществление </w:t>
      </w:r>
      <w:r w:rsidRPr="001C4C55">
        <w:rPr>
          <w:color w:val="000000"/>
          <w:sz w:val="24"/>
          <w:szCs w:val="24"/>
          <w:shd w:val="clear" w:color="auto" w:fill="FFFFFF"/>
          <w:lang w:eastAsia="ru-RU"/>
        </w:rPr>
        <w:t xml:space="preserve">образовательной деятельности по научным специальностям: </w:t>
      </w:r>
    </w:p>
    <w:tbl>
      <w:tblPr>
        <w:tblStyle w:val="a6"/>
        <w:tblW w:w="5000" w:type="pct"/>
        <w:jc w:val="center"/>
        <w:tblLook w:val="04A0" w:firstRow="1" w:lastRow="0" w:firstColumn="1" w:lastColumn="0" w:noHBand="0" w:noVBand="1"/>
      </w:tblPr>
      <w:tblGrid>
        <w:gridCol w:w="560"/>
        <w:gridCol w:w="2352"/>
        <w:gridCol w:w="1953"/>
        <w:gridCol w:w="3255"/>
        <w:gridCol w:w="1225"/>
      </w:tblGrid>
      <w:tr w:rsidR="002B6159" w:rsidRPr="001C4C55" w14:paraId="613FEC74" w14:textId="77777777" w:rsidTr="001A0D8E">
        <w:trPr>
          <w:jc w:val="center"/>
        </w:trPr>
        <w:tc>
          <w:tcPr>
            <w:tcW w:w="260" w:type="pct"/>
            <w:vAlign w:val="center"/>
          </w:tcPr>
          <w:p w14:paraId="668AF9E0" w14:textId="77777777" w:rsidR="002B6159" w:rsidRPr="001C4C55" w:rsidRDefault="002B6159" w:rsidP="001C4C55">
            <w:pPr>
              <w:jc w:val="center"/>
              <w:rPr>
                <w:b/>
                <w:sz w:val="24"/>
                <w:szCs w:val="24"/>
              </w:rPr>
            </w:pPr>
            <w:r w:rsidRPr="001C4C55">
              <w:rPr>
                <w:b/>
                <w:sz w:val="24"/>
                <w:szCs w:val="24"/>
              </w:rPr>
              <w:t>№ п/п</w:t>
            </w:r>
          </w:p>
        </w:tc>
        <w:tc>
          <w:tcPr>
            <w:tcW w:w="1371" w:type="pct"/>
          </w:tcPr>
          <w:p w14:paraId="7CA1048D" w14:textId="77777777" w:rsidR="002B6159" w:rsidRPr="001C4C55" w:rsidRDefault="002B6159" w:rsidP="001C4C55">
            <w:pPr>
              <w:jc w:val="center"/>
              <w:rPr>
                <w:b/>
                <w:sz w:val="24"/>
                <w:szCs w:val="24"/>
              </w:rPr>
            </w:pPr>
            <w:bookmarkStart w:id="1" w:name="_Hlk89167305"/>
            <w:r w:rsidRPr="001C4C55">
              <w:rPr>
                <w:b/>
                <w:sz w:val="24"/>
                <w:szCs w:val="24"/>
              </w:rPr>
              <w:t>Шифр. Наименование области науки</w:t>
            </w:r>
          </w:p>
        </w:tc>
        <w:tc>
          <w:tcPr>
            <w:tcW w:w="985" w:type="pct"/>
          </w:tcPr>
          <w:p w14:paraId="483890EE" w14:textId="77777777" w:rsidR="002B6159" w:rsidRPr="001C4C55" w:rsidRDefault="002B6159" w:rsidP="001C4C55">
            <w:pPr>
              <w:jc w:val="center"/>
              <w:rPr>
                <w:b/>
                <w:sz w:val="24"/>
                <w:szCs w:val="24"/>
              </w:rPr>
            </w:pPr>
            <w:r w:rsidRPr="001C4C55">
              <w:rPr>
                <w:b/>
                <w:sz w:val="24"/>
                <w:szCs w:val="24"/>
              </w:rPr>
              <w:t>Шифр. Наименование группы научных специальностей</w:t>
            </w:r>
          </w:p>
        </w:tc>
        <w:tc>
          <w:tcPr>
            <w:tcW w:w="1854" w:type="pct"/>
          </w:tcPr>
          <w:p w14:paraId="3D1CD01B" w14:textId="77777777" w:rsidR="002B6159" w:rsidRPr="001C4C55" w:rsidRDefault="002B6159" w:rsidP="001C4C55">
            <w:pPr>
              <w:jc w:val="center"/>
              <w:rPr>
                <w:b/>
                <w:sz w:val="24"/>
                <w:szCs w:val="24"/>
              </w:rPr>
            </w:pPr>
            <w:r w:rsidRPr="001C4C55">
              <w:rPr>
                <w:b/>
                <w:sz w:val="24"/>
                <w:szCs w:val="24"/>
              </w:rPr>
              <w:t>Шифр. Наименование научных специальностей</w:t>
            </w:r>
          </w:p>
        </w:tc>
        <w:tc>
          <w:tcPr>
            <w:tcW w:w="529" w:type="pct"/>
          </w:tcPr>
          <w:p w14:paraId="156866E4" w14:textId="77777777" w:rsidR="002B6159" w:rsidRPr="001C4C55" w:rsidRDefault="002B6159" w:rsidP="001C4C55">
            <w:pPr>
              <w:jc w:val="center"/>
              <w:rPr>
                <w:b/>
                <w:sz w:val="24"/>
                <w:szCs w:val="24"/>
              </w:rPr>
            </w:pPr>
            <w:r w:rsidRPr="001C4C55">
              <w:rPr>
                <w:b/>
                <w:sz w:val="24"/>
                <w:szCs w:val="24"/>
              </w:rPr>
              <w:t>Срок обучения в очной форме</w:t>
            </w:r>
          </w:p>
        </w:tc>
      </w:tr>
      <w:tr w:rsidR="002B6159" w:rsidRPr="001C4C55" w14:paraId="010C4C61" w14:textId="77777777" w:rsidTr="001A0D8E">
        <w:trPr>
          <w:jc w:val="center"/>
        </w:trPr>
        <w:tc>
          <w:tcPr>
            <w:tcW w:w="260" w:type="pct"/>
            <w:vMerge w:val="restart"/>
            <w:vAlign w:val="center"/>
          </w:tcPr>
          <w:p w14:paraId="6C5EFDBF" w14:textId="77777777" w:rsidR="002B6159" w:rsidRPr="001C4C55" w:rsidRDefault="002B6159" w:rsidP="001C4C55">
            <w:pPr>
              <w:jc w:val="center"/>
              <w:rPr>
                <w:sz w:val="24"/>
                <w:szCs w:val="24"/>
              </w:rPr>
            </w:pPr>
            <w:r w:rsidRPr="001C4C55">
              <w:rPr>
                <w:sz w:val="24"/>
                <w:szCs w:val="24"/>
              </w:rPr>
              <w:t>1.</w:t>
            </w:r>
          </w:p>
        </w:tc>
        <w:tc>
          <w:tcPr>
            <w:tcW w:w="1371" w:type="pct"/>
            <w:vMerge w:val="restart"/>
            <w:vAlign w:val="center"/>
          </w:tcPr>
          <w:p w14:paraId="13397FE7" w14:textId="77777777" w:rsidR="002B6159" w:rsidRPr="001C4C55" w:rsidRDefault="002B6159" w:rsidP="001C4C55">
            <w:pPr>
              <w:rPr>
                <w:sz w:val="24"/>
                <w:szCs w:val="24"/>
              </w:rPr>
            </w:pPr>
            <w:r w:rsidRPr="001C4C55">
              <w:rPr>
                <w:sz w:val="24"/>
                <w:szCs w:val="24"/>
              </w:rPr>
              <w:t>1. Естественные науки</w:t>
            </w:r>
          </w:p>
        </w:tc>
        <w:tc>
          <w:tcPr>
            <w:tcW w:w="985" w:type="pct"/>
            <w:vAlign w:val="center"/>
          </w:tcPr>
          <w:p w14:paraId="1FEC699B" w14:textId="77777777" w:rsidR="002B6159" w:rsidRPr="001C4C55" w:rsidRDefault="002B6159" w:rsidP="001C4C55">
            <w:pPr>
              <w:rPr>
                <w:sz w:val="24"/>
                <w:szCs w:val="24"/>
              </w:rPr>
            </w:pPr>
            <w:r w:rsidRPr="001C4C55">
              <w:rPr>
                <w:sz w:val="24"/>
                <w:szCs w:val="24"/>
              </w:rPr>
              <w:t>1.1. Математика и механика</w:t>
            </w:r>
          </w:p>
        </w:tc>
        <w:tc>
          <w:tcPr>
            <w:tcW w:w="1854" w:type="pct"/>
            <w:vAlign w:val="center"/>
          </w:tcPr>
          <w:p w14:paraId="4B9C2AFC" w14:textId="77777777" w:rsidR="002B6159" w:rsidRPr="001C4C55" w:rsidRDefault="002B6159" w:rsidP="001C4C55">
            <w:pPr>
              <w:rPr>
                <w:sz w:val="24"/>
                <w:szCs w:val="24"/>
              </w:rPr>
            </w:pPr>
            <w:r w:rsidRPr="001C4C55">
              <w:rPr>
                <w:sz w:val="24"/>
                <w:szCs w:val="24"/>
              </w:rPr>
              <w:t>1.1.1. Вещественный, комплексный и функциональный анализ</w:t>
            </w:r>
          </w:p>
        </w:tc>
        <w:tc>
          <w:tcPr>
            <w:tcW w:w="529" w:type="pct"/>
            <w:vAlign w:val="center"/>
          </w:tcPr>
          <w:p w14:paraId="4129F0EB" w14:textId="77777777" w:rsidR="002B6159" w:rsidRPr="001C4C55" w:rsidRDefault="002B6159" w:rsidP="001C4C55">
            <w:pPr>
              <w:rPr>
                <w:sz w:val="24"/>
                <w:szCs w:val="24"/>
              </w:rPr>
            </w:pPr>
            <w:r w:rsidRPr="001C4C55">
              <w:rPr>
                <w:sz w:val="24"/>
                <w:szCs w:val="24"/>
              </w:rPr>
              <w:t>4 года</w:t>
            </w:r>
          </w:p>
        </w:tc>
      </w:tr>
      <w:tr w:rsidR="002B6159" w:rsidRPr="001C4C55" w14:paraId="3FBF0C8F" w14:textId="77777777" w:rsidTr="001A0D8E">
        <w:trPr>
          <w:jc w:val="center"/>
        </w:trPr>
        <w:tc>
          <w:tcPr>
            <w:tcW w:w="260" w:type="pct"/>
            <w:vMerge/>
            <w:vAlign w:val="center"/>
          </w:tcPr>
          <w:p w14:paraId="4FDAD305" w14:textId="77777777" w:rsidR="002B6159" w:rsidRPr="001C4C55" w:rsidRDefault="002B6159" w:rsidP="001C4C55">
            <w:pPr>
              <w:jc w:val="center"/>
              <w:rPr>
                <w:sz w:val="24"/>
                <w:szCs w:val="24"/>
              </w:rPr>
            </w:pPr>
          </w:p>
        </w:tc>
        <w:tc>
          <w:tcPr>
            <w:tcW w:w="1371" w:type="pct"/>
            <w:vMerge/>
          </w:tcPr>
          <w:p w14:paraId="18DE3FFC" w14:textId="77777777" w:rsidR="002B6159" w:rsidRPr="001C4C55" w:rsidRDefault="002B6159" w:rsidP="001C4C55">
            <w:pPr>
              <w:rPr>
                <w:sz w:val="24"/>
                <w:szCs w:val="24"/>
              </w:rPr>
            </w:pPr>
          </w:p>
        </w:tc>
        <w:tc>
          <w:tcPr>
            <w:tcW w:w="985" w:type="pct"/>
            <w:vAlign w:val="center"/>
          </w:tcPr>
          <w:p w14:paraId="21496B55" w14:textId="77777777" w:rsidR="002B6159" w:rsidRPr="001C4C55" w:rsidRDefault="002B6159" w:rsidP="001C4C55">
            <w:pPr>
              <w:rPr>
                <w:sz w:val="24"/>
                <w:szCs w:val="24"/>
              </w:rPr>
            </w:pPr>
            <w:r w:rsidRPr="001C4C55">
              <w:rPr>
                <w:sz w:val="24"/>
                <w:szCs w:val="24"/>
              </w:rPr>
              <w:t>1.2. Компьютерные науки и информатика</w:t>
            </w:r>
          </w:p>
        </w:tc>
        <w:tc>
          <w:tcPr>
            <w:tcW w:w="1854" w:type="pct"/>
            <w:vAlign w:val="center"/>
          </w:tcPr>
          <w:p w14:paraId="18A76BFB" w14:textId="77777777" w:rsidR="002B6159" w:rsidRPr="001C4C55" w:rsidRDefault="002B6159" w:rsidP="001C4C55">
            <w:pPr>
              <w:rPr>
                <w:sz w:val="24"/>
                <w:szCs w:val="24"/>
              </w:rPr>
            </w:pPr>
            <w:r w:rsidRPr="001C4C55">
              <w:rPr>
                <w:sz w:val="24"/>
                <w:szCs w:val="24"/>
              </w:rPr>
              <w:t>1.2.2. Математическое моделирование, численные методы и комплексы программ</w:t>
            </w:r>
          </w:p>
        </w:tc>
        <w:tc>
          <w:tcPr>
            <w:tcW w:w="529" w:type="pct"/>
            <w:vAlign w:val="center"/>
          </w:tcPr>
          <w:p w14:paraId="69E63653" w14:textId="77777777" w:rsidR="002B6159" w:rsidRPr="001C4C55" w:rsidRDefault="002B6159" w:rsidP="001C4C55">
            <w:pPr>
              <w:rPr>
                <w:sz w:val="24"/>
                <w:szCs w:val="24"/>
              </w:rPr>
            </w:pPr>
            <w:r w:rsidRPr="001C4C55">
              <w:rPr>
                <w:sz w:val="24"/>
                <w:szCs w:val="24"/>
              </w:rPr>
              <w:t>3 года</w:t>
            </w:r>
          </w:p>
        </w:tc>
      </w:tr>
      <w:tr w:rsidR="002B6159" w:rsidRPr="001C4C55" w14:paraId="107A5B94" w14:textId="77777777" w:rsidTr="001A0D8E">
        <w:trPr>
          <w:jc w:val="center"/>
        </w:trPr>
        <w:tc>
          <w:tcPr>
            <w:tcW w:w="260" w:type="pct"/>
            <w:vMerge/>
            <w:vAlign w:val="center"/>
          </w:tcPr>
          <w:p w14:paraId="1F518DD6" w14:textId="77777777" w:rsidR="002B6159" w:rsidRPr="001C4C55" w:rsidRDefault="002B6159" w:rsidP="001C4C55">
            <w:pPr>
              <w:jc w:val="center"/>
              <w:rPr>
                <w:sz w:val="24"/>
                <w:szCs w:val="24"/>
              </w:rPr>
            </w:pPr>
          </w:p>
        </w:tc>
        <w:tc>
          <w:tcPr>
            <w:tcW w:w="1371" w:type="pct"/>
            <w:vMerge/>
          </w:tcPr>
          <w:p w14:paraId="16BB13F3" w14:textId="77777777" w:rsidR="002B6159" w:rsidRPr="001C4C55" w:rsidRDefault="002B6159" w:rsidP="001C4C55">
            <w:pPr>
              <w:rPr>
                <w:sz w:val="24"/>
                <w:szCs w:val="24"/>
              </w:rPr>
            </w:pPr>
          </w:p>
        </w:tc>
        <w:tc>
          <w:tcPr>
            <w:tcW w:w="985" w:type="pct"/>
            <w:vMerge w:val="restart"/>
            <w:vAlign w:val="center"/>
          </w:tcPr>
          <w:p w14:paraId="21F91683" w14:textId="77777777" w:rsidR="002B6159" w:rsidRPr="001C4C55" w:rsidRDefault="002B6159" w:rsidP="001C4C55">
            <w:pPr>
              <w:rPr>
                <w:sz w:val="24"/>
                <w:szCs w:val="24"/>
              </w:rPr>
            </w:pPr>
            <w:r w:rsidRPr="001C4C55">
              <w:rPr>
                <w:sz w:val="24"/>
                <w:szCs w:val="24"/>
              </w:rPr>
              <w:t>1.6. Науки о Земле и окружающей среде</w:t>
            </w:r>
          </w:p>
        </w:tc>
        <w:tc>
          <w:tcPr>
            <w:tcW w:w="1854" w:type="pct"/>
            <w:vAlign w:val="center"/>
          </w:tcPr>
          <w:p w14:paraId="6BE17322" w14:textId="77777777" w:rsidR="002B6159" w:rsidRPr="001C4C55" w:rsidRDefault="002B6159" w:rsidP="001C4C55">
            <w:pPr>
              <w:rPr>
                <w:sz w:val="24"/>
                <w:szCs w:val="24"/>
              </w:rPr>
            </w:pPr>
            <w:r w:rsidRPr="001C4C55">
              <w:rPr>
                <w:sz w:val="24"/>
                <w:szCs w:val="24"/>
              </w:rPr>
              <w:t>1.6.7. Инженерная геоэкология, мерзлотоведение и грунтоведение</w:t>
            </w:r>
          </w:p>
        </w:tc>
        <w:tc>
          <w:tcPr>
            <w:tcW w:w="529" w:type="pct"/>
            <w:vAlign w:val="center"/>
          </w:tcPr>
          <w:p w14:paraId="430ACD7F" w14:textId="77777777" w:rsidR="002B6159" w:rsidRPr="001C4C55" w:rsidRDefault="002B6159" w:rsidP="001C4C55">
            <w:pPr>
              <w:rPr>
                <w:sz w:val="24"/>
                <w:szCs w:val="24"/>
              </w:rPr>
            </w:pPr>
            <w:r w:rsidRPr="001C4C55">
              <w:rPr>
                <w:sz w:val="24"/>
                <w:szCs w:val="24"/>
              </w:rPr>
              <w:t>3 года</w:t>
            </w:r>
          </w:p>
        </w:tc>
      </w:tr>
      <w:tr w:rsidR="002B6159" w:rsidRPr="001C4C55" w14:paraId="06390BE6" w14:textId="77777777" w:rsidTr="001A0D8E">
        <w:trPr>
          <w:jc w:val="center"/>
        </w:trPr>
        <w:tc>
          <w:tcPr>
            <w:tcW w:w="260" w:type="pct"/>
            <w:vMerge/>
            <w:vAlign w:val="center"/>
          </w:tcPr>
          <w:p w14:paraId="4117F975" w14:textId="77777777" w:rsidR="002B6159" w:rsidRPr="001C4C55" w:rsidRDefault="002B6159" w:rsidP="001C4C55">
            <w:pPr>
              <w:jc w:val="center"/>
              <w:rPr>
                <w:sz w:val="24"/>
                <w:szCs w:val="24"/>
              </w:rPr>
            </w:pPr>
          </w:p>
        </w:tc>
        <w:tc>
          <w:tcPr>
            <w:tcW w:w="1371" w:type="pct"/>
            <w:vMerge/>
          </w:tcPr>
          <w:p w14:paraId="4FC9DC4A" w14:textId="77777777" w:rsidR="002B6159" w:rsidRPr="001C4C55" w:rsidRDefault="002B6159" w:rsidP="001C4C55">
            <w:pPr>
              <w:rPr>
                <w:sz w:val="24"/>
                <w:szCs w:val="24"/>
              </w:rPr>
            </w:pPr>
          </w:p>
        </w:tc>
        <w:tc>
          <w:tcPr>
            <w:tcW w:w="985" w:type="pct"/>
            <w:vMerge/>
            <w:vAlign w:val="center"/>
          </w:tcPr>
          <w:p w14:paraId="0E14D41C" w14:textId="77777777" w:rsidR="002B6159" w:rsidRPr="001C4C55" w:rsidRDefault="002B6159" w:rsidP="001C4C55">
            <w:pPr>
              <w:rPr>
                <w:sz w:val="24"/>
                <w:szCs w:val="24"/>
              </w:rPr>
            </w:pPr>
          </w:p>
        </w:tc>
        <w:tc>
          <w:tcPr>
            <w:tcW w:w="1854" w:type="pct"/>
            <w:vAlign w:val="center"/>
          </w:tcPr>
          <w:p w14:paraId="5019E5C0" w14:textId="77777777" w:rsidR="002B6159" w:rsidRPr="001C4C55" w:rsidRDefault="002B6159" w:rsidP="001C4C55">
            <w:pPr>
              <w:rPr>
                <w:sz w:val="24"/>
                <w:szCs w:val="24"/>
              </w:rPr>
            </w:pPr>
            <w:r w:rsidRPr="001C4C55">
              <w:rPr>
                <w:sz w:val="24"/>
                <w:szCs w:val="24"/>
              </w:rPr>
              <w:t>1.6.9. Геофизика</w:t>
            </w:r>
          </w:p>
        </w:tc>
        <w:tc>
          <w:tcPr>
            <w:tcW w:w="529" w:type="pct"/>
            <w:vAlign w:val="center"/>
          </w:tcPr>
          <w:p w14:paraId="0C8FDDB4" w14:textId="77777777" w:rsidR="002B6159" w:rsidRPr="001C4C55" w:rsidRDefault="002B6159" w:rsidP="001C4C55">
            <w:pPr>
              <w:rPr>
                <w:sz w:val="24"/>
                <w:szCs w:val="24"/>
              </w:rPr>
            </w:pPr>
            <w:r w:rsidRPr="001C4C55">
              <w:rPr>
                <w:sz w:val="24"/>
                <w:szCs w:val="24"/>
              </w:rPr>
              <w:t>3 года</w:t>
            </w:r>
          </w:p>
        </w:tc>
      </w:tr>
      <w:tr w:rsidR="002B6159" w:rsidRPr="001C4C55" w14:paraId="0D521857" w14:textId="77777777" w:rsidTr="001A0D8E">
        <w:trPr>
          <w:jc w:val="center"/>
        </w:trPr>
        <w:tc>
          <w:tcPr>
            <w:tcW w:w="260" w:type="pct"/>
            <w:vMerge/>
            <w:vAlign w:val="center"/>
          </w:tcPr>
          <w:p w14:paraId="558A314C" w14:textId="77777777" w:rsidR="002B6159" w:rsidRPr="001C4C55" w:rsidRDefault="002B6159" w:rsidP="001C4C55">
            <w:pPr>
              <w:jc w:val="center"/>
              <w:rPr>
                <w:sz w:val="24"/>
                <w:szCs w:val="24"/>
              </w:rPr>
            </w:pPr>
          </w:p>
        </w:tc>
        <w:tc>
          <w:tcPr>
            <w:tcW w:w="1371" w:type="pct"/>
            <w:vMerge/>
          </w:tcPr>
          <w:p w14:paraId="31921A09" w14:textId="77777777" w:rsidR="002B6159" w:rsidRPr="001C4C55" w:rsidRDefault="002B6159" w:rsidP="001C4C55">
            <w:pPr>
              <w:rPr>
                <w:sz w:val="24"/>
                <w:szCs w:val="24"/>
              </w:rPr>
            </w:pPr>
          </w:p>
        </w:tc>
        <w:tc>
          <w:tcPr>
            <w:tcW w:w="985" w:type="pct"/>
            <w:vMerge/>
            <w:vAlign w:val="center"/>
          </w:tcPr>
          <w:p w14:paraId="4CFD948D" w14:textId="77777777" w:rsidR="002B6159" w:rsidRPr="001C4C55" w:rsidRDefault="002B6159" w:rsidP="001C4C55">
            <w:pPr>
              <w:rPr>
                <w:sz w:val="24"/>
                <w:szCs w:val="24"/>
              </w:rPr>
            </w:pPr>
          </w:p>
        </w:tc>
        <w:tc>
          <w:tcPr>
            <w:tcW w:w="1854" w:type="pct"/>
            <w:vAlign w:val="center"/>
          </w:tcPr>
          <w:p w14:paraId="3738B16D" w14:textId="77777777" w:rsidR="002B6159" w:rsidRPr="001C4C55" w:rsidRDefault="002B6159" w:rsidP="001C4C55">
            <w:pPr>
              <w:rPr>
                <w:sz w:val="24"/>
                <w:szCs w:val="24"/>
              </w:rPr>
            </w:pPr>
            <w:r w:rsidRPr="001C4C55">
              <w:rPr>
                <w:sz w:val="24"/>
                <w:szCs w:val="24"/>
              </w:rPr>
              <w:t>1.6.21. Геоэкология</w:t>
            </w:r>
          </w:p>
        </w:tc>
        <w:tc>
          <w:tcPr>
            <w:tcW w:w="529" w:type="pct"/>
            <w:vAlign w:val="center"/>
          </w:tcPr>
          <w:p w14:paraId="14FB7206" w14:textId="77777777" w:rsidR="002B6159" w:rsidRPr="001C4C55" w:rsidRDefault="002B6159" w:rsidP="001C4C55">
            <w:pPr>
              <w:rPr>
                <w:sz w:val="24"/>
                <w:szCs w:val="24"/>
              </w:rPr>
            </w:pPr>
            <w:r w:rsidRPr="001C4C55">
              <w:rPr>
                <w:sz w:val="24"/>
                <w:szCs w:val="24"/>
              </w:rPr>
              <w:t>3 года</w:t>
            </w:r>
          </w:p>
        </w:tc>
      </w:tr>
      <w:tr w:rsidR="002B6159" w:rsidRPr="001C4C55" w14:paraId="14750E49" w14:textId="77777777" w:rsidTr="001A0D8E">
        <w:trPr>
          <w:jc w:val="center"/>
        </w:trPr>
        <w:tc>
          <w:tcPr>
            <w:tcW w:w="260" w:type="pct"/>
            <w:vAlign w:val="center"/>
          </w:tcPr>
          <w:p w14:paraId="217C7203" w14:textId="77777777" w:rsidR="002B6159" w:rsidRPr="001C4C55" w:rsidRDefault="002B6159" w:rsidP="001C4C55">
            <w:pPr>
              <w:jc w:val="center"/>
              <w:rPr>
                <w:sz w:val="24"/>
                <w:szCs w:val="24"/>
              </w:rPr>
            </w:pPr>
            <w:r w:rsidRPr="001C4C55">
              <w:rPr>
                <w:sz w:val="24"/>
                <w:szCs w:val="24"/>
              </w:rPr>
              <w:t>2.</w:t>
            </w:r>
          </w:p>
        </w:tc>
        <w:tc>
          <w:tcPr>
            <w:tcW w:w="1371" w:type="pct"/>
          </w:tcPr>
          <w:p w14:paraId="3E2E9D9B" w14:textId="77777777" w:rsidR="002B6159" w:rsidRPr="001C4C55" w:rsidRDefault="002B6159" w:rsidP="001C4C55">
            <w:pPr>
              <w:rPr>
                <w:sz w:val="24"/>
                <w:szCs w:val="24"/>
              </w:rPr>
            </w:pPr>
            <w:r w:rsidRPr="001C4C55">
              <w:rPr>
                <w:sz w:val="24"/>
                <w:szCs w:val="24"/>
              </w:rPr>
              <w:t>3. Медицинские науки</w:t>
            </w:r>
          </w:p>
        </w:tc>
        <w:tc>
          <w:tcPr>
            <w:tcW w:w="985" w:type="pct"/>
            <w:vAlign w:val="center"/>
          </w:tcPr>
          <w:p w14:paraId="1D6105D9" w14:textId="77777777" w:rsidR="002B6159" w:rsidRPr="001C4C55" w:rsidRDefault="002B6159" w:rsidP="001C4C55">
            <w:pPr>
              <w:rPr>
                <w:sz w:val="24"/>
                <w:szCs w:val="24"/>
              </w:rPr>
            </w:pPr>
            <w:r w:rsidRPr="001C4C55">
              <w:rPr>
                <w:sz w:val="24"/>
                <w:szCs w:val="24"/>
              </w:rPr>
              <w:t>3.3. Медико-биологические науки</w:t>
            </w:r>
          </w:p>
        </w:tc>
        <w:tc>
          <w:tcPr>
            <w:tcW w:w="1854" w:type="pct"/>
            <w:vAlign w:val="center"/>
          </w:tcPr>
          <w:p w14:paraId="2E2A14B3" w14:textId="77777777" w:rsidR="002B6159" w:rsidRPr="001C4C55" w:rsidRDefault="002B6159" w:rsidP="001C4C55">
            <w:pPr>
              <w:rPr>
                <w:sz w:val="24"/>
                <w:szCs w:val="24"/>
              </w:rPr>
            </w:pPr>
            <w:r w:rsidRPr="001C4C55">
              <w:rPr>
                <w:sz w:val="24"/>
                <w:szCs w:val="24"/>
              </w:rPr>
              <w:t>3.3.3. Патологическая физиология</w:t>
            </w:r>
          </w:p>
        </w:tc>
        <w:tc>
          <w:tcPr>
            <w:tcW w:w="529" w:type="pct"/>
            <w:vAlign w:val="center"/>
          </w:tcPr>
          <w:p w14:paraId="1F68D9B7" w14:textId="77777777" w:rsidR="002B6159" w:rsidRPr="001C4C55" w:rsidRDefault="002B6159" w:rsidP="001C4C55">
            <w:pPr>
              <w:rPr>
                <w:sz w:val="24"/>
                <w:szCs w:val="24"/>
              </w:rPr>
            </w:pPr>
            <w:r w:rsidRPr="001C4C55">
              <w:rPr>
                <w:sz w:val="24"/>
                <w:szCs w:val="24"/>
              </w:rPr>
              <w:t>4 года</w:t>
            </w:r>
          </w:p>
        </w:tc>
      </w:tr>
      <w:tr w:rsidR="002B6159" w:rsidRPr="001C4C55" w14:paraId="32F4B861" w14:textId="77777777" w:rsidTr="001A0D8E">
        <w:trPr>
          <w:jc w:val="center"/>
        </w:trPr>
        <w:tc>
          <w:tcPr>
            <w:tcW w:w="260" w:type="pct"/>
            <w:vMerge w:val="restart"/>
            <w:vAlign w:val="center"/>
          </w:tcPr>
          <w:p w14:paraId="69B1C0F6" w14:textId="77777777" w:rsidR="002B6159" w:rsidRPr="001C4C55" w:rsidRDefault="002B6159" w:rsidP="001C4C55">
            <w:pPr>
              <w:jc w:val="center"/>
              <w:rPr>
                <w:sz w:val="24"/>
                <w:szCs w:val="24"/>
              </w:rPr>
            </w:pPr>
            <w:r w:rsidRPr="001C4C55">
              <w:rPr>
                <w:sz w:val="24"/>
                <w:szCs w:val="24"/>
              </w:rPr>
              <w:t>3.</w:t>
            </w:r>
          </w:p>
        </w:tc>
        <w:tc>
          <w:tcPr>
            <w:tcW w:w="1371" w:type="pct"/>
            <w:vMerge w:val="restart"/>
            <w:vAlign w:val="center"/>
          </w:tcPr>
          <w:p w14:paraId="63449148" w14:textId="77777777" w:rsidR="002B6159" w:rsidRPr="001C4C55" w:rsidRDefault="002B6159" w:rsidP="001C4C55">
            <w:pPr>
              <w:rPr>
                <w:sz w:val="24"/>
                <w:szCs w:val="24"/>
              </w:rPr>
            </w:pPr>
            <w:r w:rsidRPr="001C4C55">
              <w:rPr>
                <w:sz w:val="24"/>
                <w:szCs w:val="24"/>
              </w:rPr>
              <w:t>4. Сельско-хозяйственные науки</w:t>
            </w:r>
          </w:p>
        </w:tc>
        <w:tc>
          <w:tcPr>
            <w:tcW w:w="985" w:type="pct"/>
            <w:vAlign w:val="center"/>
          </w:tcPr>
          <w:p w14:paraId="588650EB" w14:textId="77777777" w:rsidR="002B6159" w:rsidRPr="001C4C55" w:rsidRDefault="002B6159" w:rsidP="001C4C55">
            <w:pPr>
              <w:rPr>
                <w:sz w:val="24"/>
                <w:szCs w:val="24"/>
              </w:rPr>
            </w:pPr>
            <w:r w:rsidRPr="001C4C55">
              <w:rPr>
                <w:sz w:val="24"/>
                <w:szCs w:val="24"/>
              </w:rPr>
              <w:t>4.1. Агрономия, лесное и водное хозяйство</w:t>
            </w:r>
          </w:p>
        </w:tc>
        <w:tc>
          <w:tcPr>
            <w:tcW w:w="1854" w:type="pct"/>
            <w:vAlign w:val="center"/>
          </w:tcPr>
          <w:p w14:paraId="33DB3870" w14:textId="77777777" w:rsidR="002B6159" w:rsidRPr="001C4C55" w:rsidRDefault="002B6159" w:rsidP="001C4C55">
            <w:pPr>
              <w:rPr>
                <w:sz w:val="24"/>
                <w:szCs w:val="24"/>
              </w:rPr>
            </w:pPr>
            <w:r w:rsidRPr="001C4C55">
              <w:rPr>
                <w:sz w:val="24"/>
                <w:szCs w:val="24"/>
              </w:rPr>
              <w:t>4.1.1. Общее земледелие и растениеводство</w:t>
            </w:r>
          </w:p>
        </w:tc>
        <w:tc>
          <w:tcPr>
            <w:tcW w:w="529" w:type="pct"/>
            <w:vAlign w:val="center"/>
          </w:tcPr>
          <w:p w14:paraId="7C10FE32" w14:textId="77777777" w:rsidR="002B6159" w:rsidRPr="001C4C55" w:rsidRDefault="002B6159" w:rsidP="001C4C55">
            <w:pPr>
              <w:rPr>
                <w:sz w:val="24"/>
                <w:szCs w:val="24"/>
              </w:rPr>
            </w:pPr>
            <w:r w:rsidRPr="001C4C55">
              <w:rPr>
                <w:sz w:val="24"/>
                <w:szCs w:val="24"/>
              </w:rPr>
              <w:t>4 года</w:t>
            </w:r>
          </w:p>
        </w:tc>
      </w:tr>
      <w:tr w:rsidR="002B6159" w:rsidRPr="001C4C55" w14:paraId="4269C9EA" w14:textId="77777777" w:rsidTr="001A0D8E">
        <w:trPr>
          <w:jc w:val="center"/>
        </w:trPr>
        <w:tc>
          <w:tcPr>
            <w:tcW w:w="260" w:type="pct"/>
            <w:vMerge/>
            <w:vAlign w:val="center"/>
          </w:tcPr>
          <w:p w14:paraId="71523096" w14:textId="77777777" w:rsidR="002B6159" w:rsidRPr="001C4C55" w:rsidRDefault="002B6159" w:rsidP="001C4C55">
            <w:pPr>
              <w:jc w:val="center"/>
              <w:rPr>
                <w:sz w:val="24"/>
                <w:szCs w:val="24"/>
              </w:rPr>
            </w:pPr>
          </w:p>
        </w:tc>
        <w:tc>
          <w:tcPr>
            <w:tcW w:w="1371" w:type="pct"/>
            <w:vMerge/>
            <w:vAlign w:val="center"/>
          </w:tcPr>
          <w:p w14:paraId="791ED20A" w14:textId="77777777" w:rsidR="002B6159" w:rsidRPr="001C4C55" w:rsidRDefault="002B6159" w:rsidP="001C4C55">
            <w:pPr>
              <w:rPr>
                <w:sz w:val="24"/>
                <w:szCs w:val="24"/>
              </w:rPr>
            </w:pPr>
          </w:p>
        </w:tc>
        <w:tc>
          <w:tcPr>
            <w:tcW w:w="985" w:type="pct"/>
            <w:vMerge w:val="restart"/>
            <w:vAlign w:val="center"/>
          </w:tcPr>
          <w:p w14:paraId="2E6CCB09" w14:textId="77777777" w:rsidR="002B6159" w:rsidRPr="001C4C55" w:rsidRDefault="002B6159" w:rsidP="001C4C55">
            <w:pPr>
              <w:rPr>
                <w:sz w:val="24"/>
                <w:szCs w:val="24"/>
              </w:rPr>
            </w:pPr>
            <w:r w:rsidRPr="001C4C55">
              <w:rPr>
                <w:sz w:val="24"/>
                <w:szCs w:val="24"/>
              </w:rPr>
              <w:t>4.2. Зоотехния и ветеринария</w:t>
            </w:r>
          </w:p>
        </w:tc>
        <w:tc>
          <w:tcPr>
            <w:tcW w:w="1854" w:type="pct"/>
            <w:vAlign w:val="center"/>
          </w:tcPr>
          <w:p w14:paraId="1EB5E66C" w14:textId="77777777" w:rsidR="002B6159" w:rsidRPr="001C4C55" w:rsidRDefault="002B6159" w:rsidP="001C4C55">
            <w:pPr>
              <w:rPr>
                <w:sz w:val="24"/>
                <w:szCs w:val="24"/>
              </w:rPr>
            </w:pPr>
            <w:r w:rsidRPr="001C4C55">
              <w:rPr>
                <w:sz w:val="24"/>
                <w:szCs w:val="24"/>
              </w:rPr>
              <w:t>4.2.1. Патология животных, морфология, физиология и токсикология</w:t>
            </w:r>
          </w:p>
        </w:tc>
        <w:tc>
          <w:tcPr>
            <w:tcW w:w="529" w:type="pct"/>
            <w:vAlign w:val="center"/>
          </w:tcPr>
          <w:p w14:paraId="43558205" w14:textId="77777777" w:rsidR="002B6159" w:rsidRPr="001C4C55" w:rsidRDefault="002B6159" w:rsidP="001C4C55">
            <w:pPr>
              <w:rPr>
                <w:sz w:val="24"/>
                <w:szCs w:val="24"/>
              </w:rPr>
            </w:pPr>
            <w:r w:rsidRPr="001C4C55">
              <w:rPr>
                <w:sz w:val="24"/>
                <w:szCs w:val="24"/>
              </w:rPr>
              <w:t>3 года</w:t>
            </w:r>
          </w:p>
        </w:tc>
      </w:tr>
      <w:tr w:rsidR="002B6159" w:rsidRPr="001C4C55" w14:paraId="76273D55" w14:textId="77777777" w:rsidTr="001A0D8E">
        <w:trPr>
          <w:jc w:val="center"/>
        </w:trPr>
        <w:tc>
          <w:tcPr>
            <w:tcW w:w="260" w:type="pct"/>
            <w:vMerge/>
            <w:vAlign w:val="center"/>
          </w:tcPr>
          <w:p w14:paraId="6F73F683" w14:textId="77777777" w:rsidR="002B6159" w:rsidRPr="001C4C55" w:rsidRDefault="002B6159" w:rsidP="001C4C55">
            <w:pPr>
              <w:jc w:val="center"/>
              <w:rPr>
                <w:sz w:val="24"/>
                <w:szCs w:val="24"/>
              </w:rPr>
            </w:pPr>
          </w:p>
        </w:tc>
        <w:tc>
          <w:tcPr>
            <w:tcW w:w="1371" w:type="pct"/>
            <w:vMerge/>
          </w:tcPr>
          <w:p w14:paraId="4EC4FDFE" w14:textId="77777777" w:rsidR="002B6159" w:rsidRPr="001C4C55" w:rsidRDefault="002B6159" w:rsidP="001C4C55">
            <w:pPr>
              <w:rPr>
                <w:sz w:val="24"/>
                <w:szCs w:val="24"/>
              </w:rPr>
            </w:pPr>
          </w:p>
        </w:tc>
        <w:tc>
          <w:tcPr>
            <w:tcW w:w="985" w:type="pct"/>
            <w:vMerge/>
            <w:vAlign w:val="center"/>
          </w:tcPr>
          <w:p w14:paraId="7650E398" w14:textId="77777777" w:rsidR="002B6159" w:rsidRPr="001C4C55" w:rsidRDefault="002B6159" w:rsidP="001C4C55">
            <w:pPr>
              <w:rPr>
                <w:sz w:val="24"/>
                <w:szCs w:val="24"/>
              </w:rPr>
            </w:pPr>
          </w:p>
        </w:tc>
        <w:tc>
          <w:tcPr>
            <w:tcW w:w="1854" w:type="pct"/>
            <w:vAlign w:val="center"/>
          </w:tcPr>
          <w:p w14:paraId="183834C2" w14:textId="77777777" w:rsidR="002B6159" w:rsidRPr="001C4C55" w:rsidRDefault="002B6159" w:rsidP="001C4C55">
            <w:pPr>
              <w:rPr>
                <w:sz w:val="24"/>
                <w:szCs w:val="24"/>
              </w:rPr>
            </w:pPr>
            <w:r w:rsidRPr="001C4C55">
              <w:rPr>
                <w:sz w:val="24"/>
                <w:szCs w:val="24"/>
              </w:rPr>
              <w:t>4.2.4. Частная зоотехния, кормление, технологии приготовления кормов и производства продукции животноводства</w:t>
            </w:r>
          </w:p>
          <w:p w14:paraId="3F4CB7BD" w14:textId="77777777" w:rsidR="002B6159" w:rsidRPr="001C4C55" w:rsidRDefault="002B6159" w:rsidP="001C4C55">
            <w:pPr>
              <w:rPr>
                <w:sz w:val="24"/>
                <w:szCs w:val="24"/>
              </w:rPr>
            </w:pPr>
          </w:p>
        </w:tc>
        <w:tc>
          <w:tcPr>
            <w:tcW w:w="529" w:type="pct"/>
            <w:vAlign w:val="center"/>
          </w:tcPr>
          <w:p w14:paraId="7D31AF83" w14:textId="77777777" w:rsidR="002B6159" w:rsidRPr="001C4C55" w:rsidRDefault="002B6159" w:rsidP="001C4C55">
            <w:pPr>
              <w:rPr>
                <w:sz w:val="24"/>
                <w:szCs w:val="24"/>
              </w:rPr>
            </w:pPr>
            <w:r w:rsidRPr="001C4C55">
              <w:rPr>
                <w:sz w:val="24"/>
                <w:szCs w:val="24"/>
              </w:rPr>
              <w:t>3 года</w:t>
            </w:r>
          </w:p>
        </w:tc>
      </w:tr>
      <w:tr w:rsidR="002B6159" w:rsidRPr="001C4C55" w14:paraId="63BA4440" w14:textId="77777777" w:rsidTr="001A0D8E">
        <w:trPr>
          <w:jc w:val="center"/>
        </w:trPr>
        <w:tc>
          <w:tcPr>
            <w:tcW w:w="260" w:type="pct"/>
            <w:vMerge w:val="restart"/>
            <w:vAlign w:val="center"/>
          </w:tcPr>
          <w:p w14:paraId="5A68D2C0" w14:textId="77777777" w:rsidR="002B6159" w:rsidRPr="001C4C55" w:rsidRDefault="002B6159" w:rsidP="001C4C55">
            <w:pPr>
              <w:jc w:val="center"/>
              <w:rPr>
                <w:sz w:val="24"/>
                <w:szCs w:val="24"/>
              </w:rPr>
            </w:pPr>
            <w:r w:rsidRPr="001C4C55">
              <w:rPr>
                <w:sz w:val="24"/>
                <w:szCs w:val="24"/>
              </w:rPr>
              <w:t>4.</w:t>
            </w:r>
          </w:p>
        </w:tc>
        <w:tc>
          <w:tcPr>
            <w:tcW w:w="1371" w:type="pct"/>
            <w:vMerge w:val="restart"/>
            <w:vAlign w:val="center"/>
          </w:tcPr>
          <w:p w14:paraId="0269E6BF" w14:textId="77777777" w:rsidR="002B6159" w:rsidRPr="001C4C55" w:rsidRDefault="002B6159" w:rsidP="001C4C55">
            <w:pPr>
              <w:rPr>
                <w:sz w:val="24"/>
                <w:szCs w:val="24"/>
              </w:rPr>
            </w:pPr>
            <w:r w:rsidRPr="001C4C55">
              <w:rPr>
                <w:sz w:val="24"/>
                <w:szCs w:val="24"/>
              </w:rPr>
              <w:t>5. Социальные и гуманитарные науки</w:t>
            </w:r>
          </w:p>
        </w:tc>
        <w:tc>
          <w:tcPr>
            <w:tcW w:w="985" w:type="pct"/>
            <w:vMerge w:val="restart"/>
            <w:vAlign w:val="center"/>
          </w:tcPr>
          <w:p w14:paraId="33C5DC71" w14:textId="77777777" w:rsidR="002B6159" w:rsidRPr="001C4C55" w:rsidRDefault="002B6159" w:rsidP="001C4C55">
            <w:pPr>
              <w:rPr>
                <w:sz w:val="24"/>
                <w:szCs w:val="24"/>
              </w:rPr>
            </w:pPr>
            <w:r w:rsidRPr="001C4C55">
              <w:rPr>
                <w:sz w:val="24"/>
                <w:szCs w:val="24"/>
              </w:rPr>
              <w:t>5.6. Исторические науки</w:t>
            </w:r>
          </w:p>
        </w:tc>
        <w:tc>
          <w:tcPr>
            <w:tcW w:w="1854" w:type="pct"/>
            <w:vAlign w:val="center"/>
          </w:tcPr>
          <w:p w14:paraId="48A6B797" w14:textId="77777777" w:rsidR="002B6159" w:rsidRPr="001C4C55" w:rsidRDefault="002B6159" w:rsidP="001C4C55">
            <w:pPr>
              <w:rPr>
                <w:sz w:val="24"/>
                <w:szCs w:val="24"/>
              </w:rPr>
            </w:pPr>
            <w:r w:rsidRPr="001C4C55">
              <w:rPr>
                <w:sz w:val="24"/>
                <w:szCs w:val="24"/>
              </w:rPr>
              <w:t>5.6.1. Отечественная история</w:t>
            </w:r>
          </w:p>
        </w:tc>
        <w:tc>
          <w:tcPr>
            <w:tcW w:w="529" w:type="pct"/>
            <w:vAlign w:val="center"/>
          </w:tcPr>
          <w:p w14:paraId="3EDDF2D9" w14:textId="77777777" w:rsidR="002B6159" w:rsidRPr="001C4C55" w:rsidRDefault="002B6159" w:rsidP="001C4C55">
            <w:pPr>
              <w:rPr>
                <w:sz w:val="24"/>
                <w:szCs w:val="24"/>
              </w:rPr>
            </w:pPr>
            <w:r w:rsidRPr="001C4C55">
              <w:rPr>
                <w:sz w:val="24"/>
                <w:szCs w:val="24"/>
              </w:rPr>
              <w:t>3 года</w:t>
            </w:r>
          </w:p>
        </w:tc>
      </w:tr>
      <w:tr w:rsidR="002B6159" w:rsidRPr="001C4C55" w14:paraId="3E3C3856" w14:textId="77777777" w:rsidTr="001A0D8E">
        <w:trPr>
          <w:jc w:val="center"/>
        </w:trPr>
        <w:tc>
          <w:tcPr>
            <w:tcW w:w="260" w:type="pct"/>
            <w:vMerge/>
            <w:vAlign w:val="center"/>
          </w:tcPr>
          <w:p w14:paraId="7BD927C8" w14:textId="77777777" w:rsidR="002B6159" w:rsidRPr="001C4C55" w:rsidRDefault="002B6159" w:rsidP="001C4C55">
            <w:pPr>
              <w:jc w:val="center"/>
              <w:rPr>
                <w:sz w:val="24"/>
                <w:szCs w:val="24"/>
              </w:rPr>
            </w:pPr>
          </w:p>
        </w:tc>
        <w:tc>
          <w:tcPr>
            <w:tcW w:w="1371" w:type="pct"/>
            <w:vMerge/>
          </w:tcPr>
          <w:p w14:paraId="54D8305F" w14:textId="77777777" w:rsidR="002B6159" w:rsidRPr="001C4C55" w:rsidRDefault="002B6159" w:rsidP="001C4C55">
            <w:pPr>
              <w:rPr>
                <w:sz w:val="24"/>
                <w:szCs w:val="24"/>
              </w:rPr>
            </w:pPr>
          </w:p>
        </w:tc>
        <w:tc>
          <w:tcPr>
            <w:tcW w:w="985" w:type="pct"/>
            <w:vMerge/>
            <w:vAlign w:val="center"/>
          </w:tcPr>
          <w:p w14:paraId="04C48B26" w14:textId="77777777" w:rsidR="002B6159" w:rsidRPr="001C4C55" w:rsidRDefault="002B6159" w:rsidP="001C4C55">
            <w:pPr>
              <w:rPr>
                <w:sz w:val="24"/>
                <w:szCs w:val="24"/>
              </w:rPr>
            </w:pPr>
          </w:p>
        </w:tc>
        <w:tc>
          <w:tcPr>
            <w:tcW w:w="1854" w:type="pct"/>
            <w:vAlign w:val="center"/>
          </w:tcPr>
          <w:p w14:paraId="031AF418" w14:textId="77777777" w:rsidR="002B6159" w:rsidRPr="001C4C55" w:rsidRDefault="002B6159" w:rsidP="001C4C55">
            <w:pPr>
              <w:rPr>
                <w:sz w:val="24"/>
                <w:szCs w:val="24"/>
              </w:rPr>
            </w:pPr>
            <w:r w:rsidRPr="001C4C55">
              <w:rPr>
                <w:sz w:val="24"/>
                <w:szCs w:val="24"/>
              </w:rPr>
              <w:t>5.6.4. Этнология, антропология и этнография</w:t>
            </w:r>
          </w:p>
        </w:tc>
        <w:tc>
          <w:tcPr>
            <w:tcW w:w="529" w:type="pct"/>
            <w:vAlign w:val="center"/>
          </w:tcPr>
          <w:p w14:paraId="3C12F48A" w14:textId="77777777" w:rsidR="002B6159" w:rsidRPr="001C4C55" w:rsidRDefault="002B6159" w:rsidP="001C4C55">
            <w:pPr>
              <w:rPr>
                <w:sz w:val="24"/>
                <w:szCs w:val="24"/>
              </w:rPr>
            </w:pPr>
            <w:r w:rsidRPr="001C4C55">
              <w:rPr>
                <w:sz w:val="24"/>
                <w:szCs w:val="24"/>
              </w:rPr>
              <w:t>3 года</w:t>
            </w:r>
          </w:p>
        </w:tc>
      </w:tr>
      <w:tr w:rsidR="002B6159" w:rsidRPr="001C4C55" w14:paraId="0ECCB954" w14:textId="77777777" w:rsidTr="001A0D8E">
        <w:trPr>
          <w:jc w:val="center"/>
        </w:trPr>
        <w:tc>
          <w:tcPr>
            <w:tcW w:w="260" w:type="pct"/>
            <w:vMerge/>
            <w:vAlign w:val="center"/>
          </w:tcPr>
          <w:p w14:paraId="274A22CB" w14:textId="77777777" w:rsidR="002B6159" w:rsidRPr="001C4C55" w:rsidRDefault="002B6159" w:rsidP="001C4C55">
            <w:pPr>
              <w:jc w:val="center"/>
              <w:rPr>
                <w:sz w:val="24"/>
                <w:szCs w:val="24"/>
              </w:rPr>
            </w:pPr>
          </w:p>
        </w:tc>
        <w:tc>
          <w:tcPr>
            <w:tcW w:w="1371" w:type="pct"/>
            <w:vMerge/>
          </w:tcPr>
          <w:p w14:paraId="6225A0A2" w14:textId="77777777" w:rsidR="002B6159" w:rsidRPr="001C4C55" w:rsidRDefault="002B6159" w:rsidP="001C4C55">
            <w:pPr>
              <w:rPr>
                <w:sz w:val="24"/>
                <w:szCs w:val="24"/>
              </w:rPr>
            </w:pPr>
          </w:p>
        </w:tc>
        <w:tc>
          <w:tcPr>
            <w:tcW w:w="985" w:type="pct"/>
            <w:vMerge w:val="restart"/>
            <w:vAlign w:val="center"/>
          </w:tcPr>
          <w:p w14:paraId="58904D5A" w14:textId="77777777" w:rsidR="002B6159" w:rsidRPr="001C4C55" w:rsidRDefault="002B6159" w:rsidP="001C4C55">
            <w:pPr>
              <w:rPr>
                <w:sz w:val="24"/>
                <w:szCs w:val="24"/>
              </w:rPr>
            </w:pPr>
            <w:r w:rsidRPr="001C4C55">
              <w:rPr>
                <w:sz w:val="24"/>
                <w:szCs w:val="24"/>
              </w:rPr>
              <w:t>5.9. Филология</w:t>
            </w:r>
          </w:p>
        </w:tc>
        <w:tc>
          <w:tcPr>
            <w:tcW w:w="1854" w:type="pct"/>
            <w:vAlign w:val="center"/>
          </w:tcPr>
          <w:p w14:paraId="32F4621E" w14:textId="77777777" w:rsidR="002B6159" w:rsidRPr="001C4C55" w:rsidRDefault="002B6159" w:rsidP="001C4C55">
            <w:pPr>
              <w:rPr>
                <w:sz w:val="24"/>
                <w:szCs w:val="24"/>
              </w:rPr>
            </w:pPr>
            <w:r w:rsidRPr="001C4C55">
              <w:rPr>
                <w:sz w:val="24"/>
                <w:szCs w:val="24"/>
              </w:rPr>
              <w:t>5.9.1. Русская литература и литературы народов Российской Федерации</w:t>
            </w:r>
          </w:p>
        </w:tc>
        <w:tc>
          <w:tcPr>
            <w:tcW w:w="529" w:type="pct"/>
            <w:vAlign w:val="center"/>
          </w:tcPr>
          <w:p w14:paraId="6464EC5E" w14:textId="77777777" w:rsidR="002B6159" w:rsidRPr="001C4C55" w:rsidRDefault="002B6159" w:rsidP="001C4C55">
            <w:pPr>
              <w:rPr>
                <w:sz w:val="24"/>
                <w:szCs w:val="24"/>
              </w:rPr>
            </w:pPr>
            <w:r w:rsidRPr="001C4C55">
              <w:rPr>
                <w:sz w:val="24"/>
                <w:szCs w:val="24"/>
              </w:rPr>
              <w:t>3 года</w:t>
            </w:r>
          </w:p>
        </w:tc>
      </w:tr>
      <w:tr w:rsidR="002B6159" w:rsidRPr="001C4C55" w14:paraId="50FBB319" w14:textId="77777777" w:rsidTr="001A0D8E">
        <w:trPr>
          <w:jc w:val="center"/>
        </w:trPr>
        <w:tc>
          <w:tcPr>
            <w:tcW w:w="260" w:type="pct"/>
            <w:vMerge/>
            <w:vAlign w:val="center"/>
          </w:tcPr>
          <w:p w14:paraId="5EEE838F" w14:textId="77777777" w:rsidR="002B6159" w:rsidRPr="001C4C55" w:rsidRDefault="002B6159" w:rsidP="001C4C55">
            <w:pPr>
              <w:jc w:val="center"/>
              <w:rPr>
                <w:sz w:val="24"/>
                <w:szCs w:val="24"/>
              </w:rPr>
            </w:pPr>
          </w:p>
        </w:tc>
        <w:tc>
          <w:tcPr>
            <w:tcW w:w="1371" w:type="pct"/>
            <w:vMerge/>
          </w:tcPr>
          <w:p w14:paraId="7F3A000E" w14:textId="77777777" w:rsidR="002B6159" w:rsidRPr="001C4C55" w:rsidRDefault="002B6159" w:rsidP="001C4C55">
            <w:pPr>
              <w:rPr>
                <w:sz w:val="24"/>
                <w:szCs w:val="24"/>
              </w:rPr>
            </w:pPr>
          </w:p>
        </w:tc>
        <w:tc>
          <w:tcPr>
            <w:tcW w:w="985" w:type="pct"/>
            <w:vMerge/>
            <w:vAlign w:val="center"/>
          </w:tcPr>
          <w:p w14:paraId="6F2103A2" w14:textId="77777777" w:rsidR="002B6159" w:rsidRPr="001C4C55" w:rsidRDefault="002B6159" w:rsidP="001C4C55">
            <w:pPr>
              <w:rPr>
                <w:sz w:val="24"/>
                <w:szCs w:val="24"/>
              </w:rPr>
            </w:pPr>
          </w:p>
        </w:tc>
        <w:tc>
          <w:tcPr>
            <w:tcW w:w="1854" w:type="pct"/>
            <w:vAlign w:val="center"/>
          </w:tcPr>
          <w:p w14:paraId="60954314" w14:textId="77777777" w:rsidR="002B6159" w:rsidRPr="001C4C55" w:rsidRDefault="002B6159" w:rsidP="001C4C55">
            <w:pPr>
              <w:rPr>
                <w:sz w:val="24"/>
                <w:szCs w:val="24"/>
              </w:rPr>
            </w:pPr>
            <w:r w:rsidRPr="001C4C55">
              <w:rPr>
                <w:sz w:val="24"/>
                <w:szCs w:val="24"/>
              </w:rPr>
              <w:t>5.9.5. Русский язык. Языки народов России</w:t>
            </w:r>
          </w:p>
        </w:tc>
        <w:tc>
          <w:tcPr>
            <w:tcW w:w="529" w:type="pct"/>
            <w:vAlign w:val="center"/>
          </w:tcPr>
          <w:p w14:paraId="593B3F64" w14:textId="77777777" w:rsidR="002B6159" w:rsidRPr="001C4C55" w:rsidRDefault="002B6159" w:rsidP="001C4C55">
            <w:pPr>
              <w:rPr>
                <w:sz w:val="24"/>
                <w:szCs w:val="24"/>
              </w:rPr>
            </w:pPr>
            <w:r w:rsidRPr="001C4C55">
              <w:rPr>
                <w:sz w:val="24"/>
                <w:szCs w:val="24"/>
              </w:rPr>
              <w:t>3 года</w:t>
            </w:r>
          </w:p>
        </w:tc>
      </w:tr>
    </w:tbl>
    <w:bookmarkEnd w:id="1"/>
    <w:p w14:paraId="6312A2C4" w14:textId="77777777" w:rsidR="002B6159" w:rsidRPr="001C4C55" w:rsidRDefault="002B6159" w:rsidP="001C4C55">
      <w:pPr>
        <w:shd w:val="clear" w:color="auto" w:fill="FFFFFF"/>
        <w:suppressAutoHyphens w:val="0"/>
        <w:spacing w:line="23" w:lineRule="atLeast"/>
        <w:ind w:firstLine="709"/>
        <w:jc w:val="both"/>
        <w:rPr>
          <w:rFonts w:eastAsia="Calibri"/>
          <w:color w:val="000000"/>
          <w:sz w:val="24"/>
          <w:szCs w:val="24"/>
          <w:lang w:eastAsia="en-US"/>
        </w:rPr>
      </w:pPr>
      <w:r w:rsidRPr="001C4C55">
        <w:rPr>
          <w:rFonts w:eastAsia="Calibri"/>
          <w:color w:val="000000"/>
          <w:sz w:val="24"/>
          <w:szCs w:val="24"/>
          <w:lang w:eastAsia="en-US"/>
        </w:rPr>
        <w:t>1.4. Прием на обучение осуществляется на первый курс.</w:t>
      </w:r>
    </w:p>
    <w:p w14:paraId="5CFB2D7E" w14:textId="77777777" w:rsidR="002B6159" w:rsidRPr="001C4C55" w:rsidRDefault="002B6159" w:rsidP="001C4C55">
      <w:pPr>
        <w:shd w:val="clear" w:color="auto" w:fill="FFFFFF"/>
        <w:suppressAutoHyphens w:val="0"/>
        <w:spacing w:line="23" w:lineRule="atLeast"/>
        <w:ind w:firstLine="709"/>
        <w:jc w:val="both"/>
        <w:rPr>
          <w:rFonts w:eastAsia="Calibri"/>
          <w:color w:val="000000"/>
          <w:sz w:val="24"/>
          <w:szCs w:val="24"/>
          <w:lang w:eastAsia="en-US"/>
        </w:rPr>
      </w:pPr>
      <w:r w:rsidRPr="001C4C55">
        <w:rPr>
          <w:rFonts w:eastAsia="Calibri"/>
          <w:color w:val="000000"/>
          <w:sz w:val="24"/>
          <w:szCs w:val="24"/>
          <w:lang w:eastAsia="en-US"/>
        </w:rPr>
        <w:t>1.5. К освоению программ аспирантуры допускаются лица, имеющие образование не ниже высшего (</w:t>
      </w:r>
      <w:proofErr w:type="spellStart"/>
      <w:r w:rsidRPr="001C4C55">
        <w:rPr>
          <w:rFonts w:eastAsia="Calibri"/>
          <w:color w:val="000000"/>
          <w:sz w:val="24"/>
          <w:szCs w:val="24"/>
          <w:lang w:eastAsia="en-US"/>
        </w:rPr>
        <w:t>специалитет</w:t>
      </w:r>
      <w:proofErr w:type="spellEnd"/>
      <w:r w:rsidRPr="001C4C55">
        <w:rPr>
          <w:rFonts w:eastAsia="Calibri"/>
          <w:color w:val="000000"/>
          <w:sz w:val="24"/>
          <w:szCs w:val="24"/>
          <w:lang w:eastAsia="en-US"/>
        </w:rPr>
        <w:t xml:space="preserve"> или магистратура).</w:t>
      </w:r>
    </w:p>
    <w:p w14:paraId="2B0D1104" w14:textId="265A075A" w:rsidR="002B6159" w:rsidRPr="001C4C55" w:rsidRDefault="002B6159" w:rsidP="001C4C55">
      <w:pPr>
        <w:shd w:val="clear" w:color="auto" w:fill="FFFFFF"/>
        <w:suppressAutoHyphens w:val="0"/>
        <w:spacing w:line="23" w:lineRule="atLeast"/>
        <w:ind w:firstLine="709"/>
        <w:jc w:val="both"/>
        <w:rPr>
          <w:rFonts w:eastAsia="Calibri"/>
          <w:color w:val="000000"/>
          <w:sz w:val="24"/>
          <w:szCs w:val="24"/>
          <w:lang w:eastAsia="en-US"/>
        </w:rPr>
      </w:pPr>
      <w:r w:rsidRPr="001C4C55">
        <w:rPr>
          <w:rFonts w:eastAsia="Calibri"/>
          <w:color w:val="000000"/>
          <w:sz w:val="24"/>
          <w:szCs w:val="24"/>
          <w:lang w:eastAsia="en-US"/>
        </w:rPr>
        <w:t>1.6. К освоению программ аспирантуры допускаются лица, имеющие образование не ниже высшего (</w:t>
      </w:r>
      <w:proofErr w:type="spellStart"/>
      <w:r w:rsidRPr="001C4C55">
        <w:rPr>
          <w:rFonts w:eastAsia="Calibri"/>
          <w:color w:val="000000"/>
          <w:sz w:val="24"/>
          <w:szCs w:val="24"/>
          <w:lang w:eastAsia="en-US"/>
        </w:rPr>
        <w:t>специалитет</w:t>
      </w:r>
      <w:proofErr w:type="spellEnd"/>
      <w:r w:rsidRPr="001C4C55">
        <w:rPr>
          <w:rFonts w:eastAsia="Calibri"/>
          <w:color w:val="000000"/>
          <w:sz w:val="24"/>
          <w:szCs w:val="24"/>
          <w:lang w:eastAsia="en-US"/>
        </w:rPr>
        <w:t xml:space="preserve"> или магистратура). Наличие указанного образования подтверждается документами об образовании и о квалификации, выдаваемыми лицам, успешно прошедшим государственную итоговую аттестацию л</w:t>
      </w:r>
      <w:r w:rsidR="00762928">
        <w:rPr>
          <w:rFonts w:eastAsia="Calibri"/>
          <w:color w:val="000000"/>
          <w:sz w:val="24"/>
          <w:szCs w:val="24"/>
          <w:lang w:eastAsia="en-US"/>
        </w:rPr>
        <w:t>ибо итоговую аттестацию (далее –</w:t>
      </w:r>
      <w:r w:rsidRPr="001C4C55">
        <w:rPr>
          <w:rFonts w:eastAsia="Calibri"/>
          <w:color w:val="000000"/>
          <w:sz w:val="24"/>
          <w:szCs w:val="24"/>
          <w:lang w:eastAsia="en-US"/>
        </w:rPr>
        <w:t xml:space="preserve"> документы об образовании):</w:t>
      </w:r>
    </w:p>
    <w:p w14:paraId="2F52A2EA" w14:textId="77777777" w:rsidR="002B6159" w:rsidRPr="001C4C55" w:rsidRDefault="002B6159" w:rsidP="001C4C55">
      <w:pPr>
        <w:pStyle w:val="a5"/>
        <w:numPr>
          <w:ilvl w:val="0"/>
          <w:numId w:val="5"/>
        </w:numPr>
        <w:shd w:val="clear" w:color="auto" w:fill="FFFFFF"/>
        <w:suppressAutoHyphens w:val="0"/>
        <w:spacing w:line="23" w:lineRule="atLeast"/>
        <w:ind w:left="0" w:firstLine="709"/>
        <w:jc w:val="both"/>
        <w:rPr>
          <w:rFonts w:eastAsia="Calibri"/>
          <w:color w:val="000000"/>
          <w:lang w:eastAsia="en-US"/>
        </w:rPr>
      </w:pPr>
      <w:r w:rsidRPr="001C4C55">
        <w:rPr>
          <w:rFonts w:eastAsia="Calibri"/>
          <w:color w:val="000000"/>
          <w:lang w:eastAsia="en-US"/>
        </w:rPr>
        <w:t>документом об образовании образца, устанавливаемого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14:paraId="1040CA65" w14:textId="77777777" w:rsidR="002B6159" w:rsidRPr="001C4C55" w:rsidRDefault="002B6159" w:rsidP="001C4C55">
      <w:pPr>
        <w:pStyle w:val="a5"/>
        <w:numPr>
          <w:ilvl w:val="0"/>
          <w:numId w:val="5"/>
        </w:numPr>
        <w:shd w:val="clear" w:color="auto" w:fill="FFFFFF"/>
        <w:suppressAutoHyphens w:val="0"/>
        <w:spacing w:line="23" w:lineRule="atLeast"/>
        <w:ind w:left="0" w:firstLine="709"/>
        <w:jc w:val="both"/>
        <w:rPr>
          <w:rFonts w:eastAsia="Calibri"/>
          <w:color w:val="000000"/>
          <w:lang w:eastAsia="en-US"/>
        </w:rPr>
      </w:pPr>
      <w:r w:rsidRPr="001C4C55">
        <w:rPr>
          <w:rFonts w:eastAsia="Calibri"/>
          <w:color w:val="000000"/>
          <w:lang w:eastAsia="en-US"/>
        </w:rPr>
        <w:t>документом государственного образца об уровне образования и о квалификации, полученным до 1 января 2014 г.;</w:t>
      </w:r>
    </w:p>
    <w:p w14:paraId="20A140F0" w14:textId="77777777" w:rsidR="002B6159" w:rsidRPr="001C4C55" w:rsidRDefault="002B6159" w:rsidP="001C4C55">
      <w:pPr>
        <w:pStyle w:val="a5"/>
        <w:numPr>
          <w:ilvl w:val="0"/>
          <w:numId w:val="5"/>
        </w:numPr>
        <w:shd w:val="clear" w:color="auto" w:fill="FFFFFF"/>
        <w:suppressAutoHyphens w:val="0"/>
        <w:spacing w:line="23" w:lineRule="atLeast"/>
        <w:ind w:left="0" w:firstLine="709"/>
        <w:jc w:val="both"/>
        <w:rPr>
          <w:rFonts w:eastAsia="Calibri"/>
          <w:color w:val="000000"/>
          <w:lang w:eastAsia="en-US"/>
        </w:rPr>
      </w:pPr>
      <w:r w:rsidRPr="001C4C55">
        <w:rPr>
          <w:rFonts w:eastAsia="Calibri"/>
          <w:color w:val="000000"/>
          <w:lang w:eastAsia="en-US"/>
        </w:rPr>
        <w:t xml:space="preserve">документом об образовании образца, устанавливаемого федеральным государственным бюджетным образовательным учреждением высшего образования </w:t>
      </w:r>
      <w:r w:rsidR="001C4C55" w:rsidRPr="001C4C55">
        <w:rPr>
          <w:rFonts w:eastAsia="Calibri"/>
          <w:color w:val="000000"/>
          <w:lang w:eastAsia="en-US"/>
        </w:rPr>
        <w:t>«</w:t>
      </w:r>
      <w:r w:rsidRPr="001C4C55">
        <w:rPr>
          <w:rFonts w:eastAsia="Calibri"/>
          <w:color w:val="000000"/>
          <w:lang w:eastAsia="en-US"/>
        </w:rPr>
        <w:t>Московский государственный университет имени М.В. Ломоносова</w:t>
      </w:r>
      <w:r w:rsidR="001C4C55" w:rsidRPr="001C4C55">
        <w:rPr>
          <w:rFonts w:eastAsia="Calibri"/>
          <w:color w:val="000000"/>
          <w:lang w:eastAsia="en-US"/>
        </w:rPr>
        <w:t>»</w:t>
      </w:r>
      <w:r w:rsidRPr="001C4C55">
        <w:rPr>
          <w:rFonts w:eastAsia="Calibri"/>
          <w:color w:val="000000"/>
          <w:lang w:eastAsia="en-US"/>
        </w:rPr>
        <w:t xml:space="preserve">, федеральным государственным бюджетным образовательным учреждением высшего образования </w:t>
      </w:r>
      <w:r w:rsidR="001C4C55" w:rsidRPr="001C4C55">
        <w:rPr>
          <w:rFonts w:eastAsia="Calibri"/>
          <w:color w:val="000000"/>
          <w:lang w:eastAsia="en-US"/>
        </w:rPr>
        <w:t>«</w:t>
      </w:r>
      <w:r w:rsidRPr="001C4C55">
        <w:rPr>
          <w:rFonts w:eastAsia="Calibri"/>
          <w:color w:val="000000"/>
          <w:lang w:eastAsia="en-US"/>
        </w:rPr>
        <w:t>Санкт-Петербургский государственный университет</w:t>
      </w:r>
      <w:r w:rsidR="001C4C55" w:rsidRPr="001C4C55">
        <w:rPr>
          <w:rFonts w:eastAsia="Calibri"/>
          <w:color w:val="000000"/>
          <w:lang w:eastAsia="en-US"/>
        </w:rPr>
        <w:t>»</w:t>
      </w:r>
      <w:r w:rsidRPr="001C4C55">
        <w:rPr>
          <w:rFonts w:eastAsia="Calibri"/>
          <w:color w:val="000000"/>
          <w:lang w:eastAsia="en-US"/>
        </w:rPr>
        <w:t xml:space="preserve">, документом об образовании и о </w:t>
      </w:r>
      <w:r w:rsidRPr="001C4C55">
        <w:rPr>
          <w:rFonts w:eastAsia="Calibri"/>
          <w:color w:val="000000"/>
          <w:lang w:eastAsia="en-US"/>
        </w:rPr>
        <w:lastRenderedPageBreak/>
        <w:t>квалификации образца, установленного по решению коллегиального органа управления организации, если указанный документ выдан лицу, успешно прошедшему государственную итоговую аттестацию;</w:t>
      </w:r>
    </w:p>
    <w:p w14:paraId="6544EC29" w14:textId="77777777" w:rsidR="002B6159" w:rsidRPr="001C4C55" w:rsidRDefault="002B6159" w:rsidP="001C4C55">
      <w:pPr>
        <w:pStyle w:val="a5"/>
        <w:numPr>
          <w:ilvl w:val="0"/>
          <w:numId w:val="5"/>
        </w:numPr>
        <w:shd w:val="clear" w:color="auto" w:fill="FFFFFF"/>
        <w:suppressAutoHyphens w:val="0"/>
        <w:spacing w:line="23" w:lineRule="atLeast"/>
        <w:ind w:left="0" w:firstLine="709"/>
        <w:jc w:val="both"/>
        <w:rPr>
          <w:rFonts w:eastAsia="Calibri"/>
          <w:color w:val="000000"/>
          <w:lang w:eastAsia="en-US"/>
        </w:rPr>
      </w:pPr>
      <w:r w:rsidRPr="001C4C55">
        <w:rPr>
          <w:rFonts w:eastAsia="Calibri"/>
          <w:color w:val="000000"/>
          <w:lang w:eastAsia="en-US"/>
        </w:rPr>
        <w:t xml:space="preserve">документом об образовании, выданным частной организацией, осуществляющей образовательную деятельность на территории инновационного центра </w:t>
      </w:r>
      <w:r w:rsidR="001C4C55" w:rsidRPr="001C4C55">
        <w:rPr>
          <w:rFonts w:eastAsia="Calibri"/>
          <w:color w:val="000000"/>
          <w:lang w:eastAsia="en-US"/>
        </w:rPr>
        <w:t>«</w:t>
      </w:r>
      <w:proofErr w:type="spellStart"/>
      <w:r w:rsidRPr="001C4C55">
        <w:rPr>
          <w:rFonts w:eastAsia="Calibri"/>
          <w:color w:val="000000"/>
          <w:lang w:eastAsia="en-US"/>
        </w:rPr>
        <w:t>Сколково</w:t>
      </w:r>
      <w:proofErr w:type="spellEnd"/>
      <w:r w:rsidR="001C4C55" w:rsidRPr="001C4C55">
        <w:rPr>
          <w:rFonts w:eastAsia="Calibri"/>
          <w:color w:val="000000"/>
          <w:lang w:eastAsia="en-US"/>
        </w:rPr>
        <w:t>»</w:t>
      </w:r>
      <w:r w:rsidRPr="001C4C55">
        <w:rPr>
          <w:rFonts w:eastAsia="Calibri"/>
          <w:color w:val="000000"/>
          <w:lang w:eastAsia="en-US"/>
        </w:rPr>
        <w:t>, или организацией, осуществляющей образовательную деятельность на территории инновационного научно-технологического центра;</w:t>
      </w:r>
    </w:p>
    <w:p w14:paraId="2024CAD8" w14:textId="77777777" w:rsidR="002B6159" w:rsidRPr="001C4C55" w:rsidRDefault="002B6159" w:rsidP="001C4C55">
      <w:pPr>
        <w:pStyle w:val="a5"/>
        <w:numPr>
          <w:ilvl w:val="0"/>
          <w:numId w:val="5"/>
        </w:numPr>
        <w:shd w:val="clear" w:color="auto" w:fill="FFFFFF"/>
        <w:suppressAutoHyphens w:val="0"/>
        <w:spacing w:line="23" w:lineRule="atLeast"/>
        <w:ind w:left="0" w:firstLine="709"/>
        <w:jc w:val="both"/>
        <w:rPr>
          <w:rFonts w:eastAsia="Calibri"/>
          <w:color w:val="000000"/>
          <w:lang w:eastAsia="en-US"/>
        </w:rPr>
      </w:pPr>
      <w:r w:rsidRPr="001C4C55">
        <w:rPr>
          <w:rFonts w:eastAsia="Calibri"/>
          <w:color w:val="000000"/>
          <w:lang w:eastAsia="en-US"/>
        </w:rPr>
        <w:t>свидетельством об окончании аспирантуры (адъюнктуры);</w:t>
      </w:r>
    </w:p>
    <w:p w14:paraId="3E86942A" w14:textId="03CF4E07" w:rsidR="002B6159" w:rsidRPr="001C4C55" w:rsidRDefault="002B6159" w:rsidP="001C4C55">
      <w:pPr>
        <w:pStyle w:val="a5"/>
        <w:numPr>
          <w:ilvl w:val="0"/>
          <w:numId w:val="5"/>
        </w:numPr>
        <w:shd w:val="clear" w:color="auto" w:fill="FFFFFF"/>
        <w:suppressAutoHyphens w:val="0"/>
        <w:spacing w:line="23" w:lineRule="atLeast"/>
        <w:ind w:left="0" w:firstLine="709"/>
        <w:jc w:val="both"/>
        <w:rPr>
          <w:rFonts w:eastAsia="Calibri"/>
          <w:color w:val="000000"/>
          <w:lang w:eastAsia="en-US"/>
        </w:rPr>
      </w:pPr>
      <w:r w:rsidRPr="001C4C55">
        <w:rPr>
          <w:rFonts w:eastAsia="Calibri"/>
          <w:color w:val="000000"/>
          <w:lang w:eastAsia="en-US"/>
        </w:rPr>
        <w:t>документом (документами) об образовании, полученным (полученными) в иностранном государстве, если указанное в нем образование признается в Российской Федерации на уровне соответств</w:t>
      </w:r>
      <w:r w:rsidR="00762928">
        <w:rPr>
          <w:rFonts w:eastAsia="Calibri"/>
          <w:color w:val="000000"/>
          <w:lang w:eastAsia="en-US"/>
        </w:rPr>
        <w:t xml:space="preserve">ующего образования (далее – </w:t>
      </w:r>
      <w:r w:rsidRPr="001C4C55">
        <w:rPr>
          <w:rFonts w:eastAsia="Calibri"/>
          <w:color w:val="000000"/>
          <w:lang w:eastAsia="en-US"/>
        </w:rPr>
        <w:t>документ иностранного государства об образовании).</w:t>
      </w:r>
    </w:p>
    <w:p w14:paraId="4BEEE4FA" w14:textId="77777777" w:rsidR="002B6159" w:rsidRPr="001C4C55" w:rsidRDefault="002B6159" w:rsidP="001C4C55">
      <w:pPr>
        <w:shd w:val="clear" w:color="auto" w:fill="FFFFFF"/>
        <w:suppressAutoHyphens w:val="0"/>
        <w:spacing w:line="23" w:lineRule="atLeast"/>
        <w:ind w:firstLine="709"/>
        <w:jc w:val="both"/>
        <w:rPr>
          <w:color w:val="000000"/>
          <w:sz w:val="24"/>
          <w:szCs w:val="24"/>
          <w:shd w:val="clear" w:color="auto" w:fill="FFFFFF"/>
          <w:lang w:eastAsia="ru-RU"/>
        </w:rPr>
      </w:pPr>
      <w:r w:rsidRPr="001C4C55">
        <w:rPr>
          <w:color w:val="000000"/>
          <w:sz w:val="24"/>
          <w:szCs w:val="24"/>
          <w:lang w:eastAsia="ru-RU"/>
        </w:rPr>
        <w:t xml:space="preserve">1.7. </w:t>
      </w:r>
      <w:r w:rsidRPr="001C4C55">
        <w:rPr>
          <w:color w:val="000000"/>
          <w:sz w:val="24"/>
          <w:szCs w:val="24"/>
          <w:shd w:val="clear" w:color="auto" w:fill="FFFFFF"/>
          <w:lang w:eastAsia="ru-RU"/>
        </w:rPr>
        <w:t>Прием на очное обучение осуществляется:</w:t>
      </w:r>
    </w:p>
    <w:p w14:paraId="26D31CDE" w14:textId="77777777" w:rsidR="002B6159" w:rsidRPr="001C4C55" w:rsidRDefault="002B6159" w:rsidP="001C4C55">
      <w:pPr>
        <w:suppressAutoHyphens w:val="0"/>
        <w:spacing w:line="23" w:lineRule="atLeast"/>
        <w:ind w:firstLine="709"/>
        <w:jc w:val="both"/>
        <w:rPr>
          <w:color w:val="000000"/>
          <w:sz w:val="24"/>
          <w:szCs w:val="24"/>
          <w:shd w:val="clear" w:color="auto" w:fill="FFFFFF"/>
          <w:lang w:eastAsia="ru-RU"/>
        </w:rPr>
      </w:pPr>
      <w:bookmarkStart w:id="2" w:name="sub_10051"/>
      <w:r w:rsidRPr="001C4C55">
        <w:rPr>
          <w:color w:val="000000"/>
          <w:sz w:val="24"/>
          <w:szCs w:val="24"/>
          <w:shd w:val="clear" w:color="auto" w:fill="FFFFFF"/>
          <w:lang w:eastAsia="ru-RU"/>
        </w:rPr>
        <w:t>1.7.1. на места в рамках контрольных цифр приема граждан на обучение за счет бюджетных ассигнований федерального бюджета, бюджетов субъектов Российской Федерации, местных бюджетов (далее соответственно - контрольные цифры приема, бюджетные ассигнования):</w:t>
      </w:r>
    </w:p>
    <w:bookmarkEnd w:id="2"/>
    <w:p w14:paraId="0C074685" w14:textId="77777777" w:rsidR="002B6159" w:rsidRPr="001C4C55" w:rsidRDefault="002B6159" w:rsidP="001C4C55">
      <w:pPr>
        <w:suppressAutoHyphens w:val="0"/>
        <w:spacing w:line="23" w:lineRule="atLeast"/>
        <w:ind w:firstLine="709"/>
        <w:jc w:val="both"/>
        <w:rPr>
          <w:color w:val="000000"/>
          <w:sz w:val="24"/>
          <w:szCs w:val="24"/>
          <w:shd w:val="clear" w:color="auto" w:fill="FFFFFF"/>
          <w:lang w:eastAsia="ru-RU"/>
        </w:rPr>
      </w:pPr>
      <w:r w:rsidRPr="001C4C55">
        <w:rPr>
          <w:color w:val="000000"/>
          <w:sz w:val="24"/>
          <w:szCs w:val="24"/>
          <w:shd w:val="clear" w:color="auto" w:fill="FFFFFF"/>
          <w:lang w:eastAsia="ru-RU"/>
        </w:rPr>
        <w:t>на места в пределах квоты приема на целевое обучение (далее - целевая квота);</w:t>
      </w:r>
    </w:p>
    <w:p w14:paraId="0E2915F1" w14:textId="0644170C" w:rsidR="002B6159" w:rsidRPr="001C4C55" w:rsidRDefault="002B6159" w:rsidP="001C4C55">
      <w:pPr>
        <w:suppressAutoHyphens w:val="0"/>
        <w:spacing w:line="23" w:lineRule="atLeast"/>
        <w:ind w:firstLine="709"/>
        <w:jc w:val="both"/>
        <w:rPr>
          <w:color w:val="000000"/>
          <w:sz w:val="24"/>
          <w:szCs w:val="24"/>
          <w:shd w:val="clear" w:color="auto" w:fill="FFFFFF"/>
          <w:lang w:eastAsia="ru-RU"/>
        </w:rPr>
      </w:pPr>
      <w:r w:rsidRPr="001C4C55">
        <w:rPr>
          <w:color w:val="000000"/>
          <w:sz w:val="24"/>
          <w:szCs w:val="24"/>
          <w:shd w:val="clear" w:color="auto" w:fill="FFFFFF"/>
          <w:lang w:eastAsia="ru-RU"/>
        </w:rPr>
        <w:t>на места в рамках контрольных цифр приема за вычетом ц</w:t>
      </w:r>
      <w:r w:rsidR="00762928">
        <w:rPr>
          <w:color w:val="000000"/>
          <w:sz w:val="24"/>
          <w:szCs w:val="24"/>
          <w:shd w:val="clear" w:color="auto" w:fill="FFFFFF"/>
          <w:lang w:eastAsia="ru-RU"/>
        </w:rPr>
        <w:t>елевой квоты (далее –</w:t>
      </w:r>
      <w:r w:rsidRPr="001C4C55">
        <w:rPr>
          <w:color w:val="000000"/>
          <w:sz w:val="24"/>
          <w:szCs w:val="24"/>
          <w:shd w:val="clear" w:color="auto" w:fill="FFFFFF"/>
          <w:lang w:eastAsia="ru-RU"/>
        </w:rPr>
        <w:t xml:space="preserve"> основные бюджетные места);</w:t>
      </w:r>
    </w:p>
    <w:p w14:paraId="593B65D0" w14:textId="66D303E8" w:rsidR="002B6159" w:rsidRPr="001C4C55" w:rsidRDefault="002B6159" w:rsidP="001C4C55">
      <w:pPr>
        <w:suppressAutoHyphens w:val="0"/>
        <w:spacing w:line="23" w:lineRule="atLeast"/>
        <w:ind w:firstLine="709"/>
        <w:jc w:val="both"/>
        <w:rPr>
          <w:color w:val="000000"/>
          <w:sz w:val="24"/>
          <w:szCs w:val="24"/>
          <w:shd w:val="clear" w:color="auto" w:fill="FFFFFF"/>
          <w:lang w:eastAsia="ru-RU"/>
        </w:rPr>
      </w:pPr>
      <w:bookmarkStart w:id="3" w:name="sub_10052"/>
      <w:r w:rsidRPr="001C4C55">
        <w:rPr>
          <w:color w:val="000000"/>
          <w:sz w:val="24"/>
          <w:szCs w:val="24"/>
          <w:shd w:val="clear" w:color="auto" w:fill="FFFFFF"/>
          <w:lang w:eastAsia="ru-RU"/>
        </w:rPr>
        <w:t>1.7.2. на места для обучения по договорам об образовании, заключаемым при приеме на обучение за счет средств физических и (или) юридических лиц, и за счет собственных средств организации (далее соответственн</w:t>
      </w:r>
      <w:r w:rsidR="00762928">
        <w:rPr>
          <w:color w:val="000000"/>
          <w:sz w:val="24"/>
          <w:szCs w:val="24"/>
          <w:shd w:val="clear" w:color="auto" w:fill="FFFFFF"/>
          <w:lang w:eastAsia="ru-RU"/>
        </w:rPr>
        <w:t>о –</w:t>
      </w:r>
      <w:r w:rsidRPr="001C4C55">
        <w:rPr>
          <w:color w:val="000000"/>
          <w:sz w:val="24"/>
          <w:szCs w:val="24"/>
          <w:shd w:val="clear" w:color="auto" w:fill="FFFFFF"/>
          <w:lang w:eastAsia="ru-RU"/>
        </w:rPr>
        <w:t xml:space="preserve"> платные места, договоры об образовании).</w:t>
      </w:r>
    </w:p>
    <w:p w14:paraId="56BDBD4B" w14:textId="77777777" w:rsidR="002B6159" w:rsidRPr="001C4C55" w:rsidRDefault="002B6159" w:rsidP="001C4C55">
      <w:pPr>
        <w:pStyle w:val="a5"/>
        <w:shd w:val="clear" w:color="auto" w:fill="FFFFFF"/>
        <w:spacing w:line="23" w:lineRule="atLeast"/>
        <w:ind w:left="0" w:firstLine="709"/>
        <w:jc w:val="both"/>
        <w:rPr>
          <w:color w:val="000000"/>
          <w:lang w:eastAsia="ru-RU"/>
        </w:rPr>
      </w:pPr>
      <w:bookmarkStart w:id="4" w:name="sub_1007"/>
      <w:bookmarkEnd w:id="3"/>
      <w:r w:rsidRPr="001C4C55">
        <w:rPr>
          <w:color w:val="000000"/>
          <w:lang w:eastAsia="ru-RU"/>
        </w:rPr>
        <w:t>1.8. В рамках подготовки к проведению и проведения приема на обучение ВНЦ РАН:</w:t>
      </w:r>
    </w:p>
    <w:bookmarkEnd w:id="4"/>
    <w:p w14:paraId="4813D331" w14:textId="7470943F" w:rsidR="002B6159" w:rsidRPr="001C4C55" w:rsidRDefault="002B6159" w:rsidP="001C4C55">
      <w:pPr>
        <w:pStyle w:val="a5"/>
        <w:shd w:val="clear" w:color="auto" w:fill="FFFFFF"/>
        <w:spacing w:line="23" w:lineRule="atLeast"/>
        <w:ind w:left="0" w:firstLine="709"/>
        <w:jc w:val="both"/>
        <w:rPr>
          <w:color w:val="000000"/>
          <w:lang w:eastAsia="ru-RU"/>
        </w:rPr>
      </w:pPr>
      <w:r w:rsidRPr="001C4C55">
        <w:rPr>
          <w:color w:val="000000"/>
          <w:lang w:eastAsia="ru-RU"/>
        </w:rPr>
        <w:t xml:space="preserve">размещает информацию о приеме на обучение на своем официальном сайте в информационно-телекоммуникационной сети </w:t>
      </w:r>
      <w:r w:rsidR="001C4C55" w:rsidRPr="001C4C55">
        <w:rPr>
          <w:color w:val="000000"/>
          <w:lang w:eastAsia="ru-RU"/>
        </w:rPr>
        <w:t>«</w:t>
      </w:r>
      <w:r w:rsidRPr="001C4C55">
        <w:rPr>
          <w:color w:val="000000"/>
          <w:lang w:eastAsia="ru-RU"/>
        </w:rPr>
        <w:t>Интернет</w:t>
      </w:r>
      <w:r w:rsidR="001C4C55" w:rsidRPr="001C4C55">
        <w:rPr>
          <w:color w:val="000000"/>
          <w:lang w:eastAsia="ru-RU"/>
        </w:rPr>
        <w:t>»</w:t>
      </w:r>
      <w:r w:rsidR="00762928">
        <w:rPr>
          <w:color w:val="000000"/>
          <w:lang w:eastAsia="ru-RU"/>
        </w:rPr>
        <w:t xml:space="preserve"> (далее –</w:t>
      </w:r>
      <w:r w:rsidRPr="001C4C55">
        <w:rPr>
          <w:color w:val="000000"/>
          <w:lang w:eastAsia="ru-RU"/>
        </w:rPr>
        <w:t xml:space="preserve"> официальный сайт);</w:t>
      </w:r>
    </w:p>
    <w:p w14:paraId="3B99DCB0" w14:textId="3DC962D8" w:rsidR="002B6159" w:rsidRPr="001C4C55" w:rsidRDefault="002B6159" w:rsidP="001C4C55">
      <w:pPr>
        <w:pStyle w:val="a5"/>
        <w:shd w:val="clear" w:color="auto" w:fill="FFFFFF"/>
        <w:spacing w:line="23" w:lineRule="atLeast"/>
        <w:ind w:left="0" w:firstLine="709"/>
        <w:jc w:val="both"/>
        <w:rPr>
          <w:color w:val="000000"/>
          <w:lang w:eastAsia="ru-RU"/>
        </w:rPr>
      </w:pPr>
      <w:r w:rsidRPr="001C4C55">
        <w:rPr>
          <w:color w:val="000000"/>
          <w:lang w:eastAsia="ru-RU"/>
        </w:rPr>
        <w:t xml:space="preserve">проводит прием от поступающих заявлений о приеме на обучение и документов, необходимых для поступления и прилагаемых к заявлению о приеме на </w:t>
      </w:r>
      <w:r w:rsidR="00762928">
        <w:rPr>
          <w:color w:val="000000"/>
          <w:lang w:eastAsia="ru-RU"/>
        </w:rPr>
        <w:t>обучение (далее соответственно –</w:t>
      </w:r>
      <w:r w:rsidRPr="001C4C55">
        <w:rPr>
          <w:color w:val="000000"/>
          <w:lang w:eastAsia="ru-RU"/>
        </w:rPr>
        <w:t xml:space="preserve"> прием заявлений и документов, заявление о приеме, документы, необходимые для поступления);</w:t>
      </w:r>
    </w:p>
    <w:p w14:paraId="18B41645" w14:textId="77777777" w:rsidR="002B6159" w:rsidRPr="001C4C55" w:rsidRDefault="002B6159" w:rsidP="001C4C55">
      <w:pPr>
        <w:pStyle w:val="a5"/>
        <w:shd w:val="clear" w:color="auto" w:fill="FFFFFF"/>
        <w:spacing w:line="23" w:lineRule="atLeast"/>
        <w:ind w:left="0" w:firstLine="709"/>
        <w:jc w:val="both"/>
        <w:rPr>
          <w:color w:val="000000"/>
          <w:lang w:eastAsia="ru-RU"/>
        </w:rPr>
      </w:pPr>
      <w:r w:rsidRPr="001C4C55">
        <w:rPr>
          <w:color w:val="000000"/>
          <w:lang w:eastAsia="ru-RU"/>
        </w:rPr>
        <w:t>проводит вступительные испытания;</w:t>
      </w:r>
    </w:p>
    <w:p w14:paraId="4FC70FBC" w14:textId="77777777" w:rsidR="002B6159" w:rsidRPr="001C4C55" w:rsidRDefault="002B6159" w:rsidP="001C4C55">
      <w:pPr>
        <w:pStyle w:val="a5"/>
        <w:shd w:val="clear" w:color="auto" w:fill="FFFFFF"/>
        <w:spacing w:line="23" w:lineRule="atLeast"/>
        <w:ind w:left="0" w:firstLine="709"/>
        <w:jc w:val="both"/>
        <w:rPr>
          <w:color w:val="000000"/>
          <w:lang w:eastAsia="ru-RU"/>
        </w:rPr>
      </w:pPr>
      <w:r w:rsidRPr="001C4C55">
        <w:rPr>
          <w:color w:val="000000"/>
          <w:lang w:eastAsia="ru-RU"/>
        </w:rPr>
        <w:t>проводит зачисление на обучение (далее - зачисление).</w:t>
      </w:r>
    </w:p>
    <w:p w14:paraId="22B381C1" w14:textId="77777777" w:rsidR="002B6159" w:rsidRPr="001C4C55" w:rsidRDefault="002B6159" w:rsidP="001C4C55">
      <w:pPr>
        <w:pStyle w:val="a5"/>
        <w:shd w:val="clear" w:color="auto" w:fill="FFFFFF"/>
        <w:spacing w:line="23" w:lineRule="atLeast"/>
        <w:ind w:left="0" w:firstLine="709"/>
        <w:jc w:val="both"/>
        <w:rPr>
          <w:color w:val="000000"/>
          <w:shd w:val="clear" w:color="auto" w:fill="FFFFFF"/>
          <w:lang w:eastAsia="ru-RU"/>
        </w:rPr>
      </w:pPr>
      <w:r w:rsidRPr="001C4C55">
        <w:rPr>
          <w:color w:val="000000"/>
          <w:lang w:eastAsia="ru-RU"/>
        </w:rPr>
        <w:t xml:space="preserve">1.9. ВНЦ РАН </w:t>
      </w:r>
      <w:r w:rsidRPr="001C4C55">
        <w:rPr>
          <w:color w:val="000000"/>
          <w:shd w:val="clear" w:color="auto" w:fill="FFFFFF"/>
          <w:lang w:eastAsia="ru-RU"/>
        </w:rPr>
        <w:t xml:space="preserve">осуществляет прием на обучение на конкурсной основе по следующим условиям поступления (далее – условия поступления) с проведением отдельного конкурса по каждой совокупности этих условий: </w:t>
      </w:r>
    </w:p>
    <w:p w14:paraId="5B859683" w14:textId="77777777" w:rsidR="002B6159" w:rsidRPr="001C4C55" w:rsidRDefault="002B6159" w:rsidP="001C4C55">
      <w:pPr>
        <w:pStyle w:val="a5"/>
        <w:shd w:val="clear" w:color="auto" w:fill="FFFFFF"/>
        <w:spacing w:line="23" w:lineRule="atLeast"/>
        <w:ind w:left="0" w:firstLine="709"/>
        <w:jc w:val="both"/>
        <w:rPr>
          <w:color w:val="000000"/>
          <w:shd w:val="clear" w:color="auto" w:fill="FFFFFF"/>
          <w:lang w:eastAsia="ru-RU"/>
        </w:rPr>
      </w:pPr>
      <w:r w:rsidRPr="001C4C55">
        <w:rPr>
          <w:color w:val="000000"/>
          <w:shd w:val="clear" w:color="auto" w:fill="FFFFFF"/>
          <w:lang w:eastAsia="ru-RU"/>
        </w:rPr>
        <w:t>перечень вступительных испытаний;</w:t>
      </w:r>
    </w:p>
    <w:p w14:paraId="2EEC11C8" w14:textId="77777777" w:rsidR="002B6159" w:rsidRPr="001C4C55" w:rsidRDefault="002B6159" w:rsidP="001C4C55">
      <w:pPr>
        <w:pStyle w:val="a5"/>
        <w:shd w:val="clear" w:color="auto" w:fill="FFFFFF"/>
        <w:spacing w:line="23" w:lineRule="atLeast"/>
        <w:ind w:left="0" w:firstLine="709"/>
        <w:jc w:val="both"/>
        <w:rPr>
          <w:color w:val="000000"/>
          <w:shd w:val="clear" w:color="auto" w:fill="FFFFFF"/>
          <w:lang w:eastAsia="ru-RU"/>
        </w:rPr>
      </w:pPr>
      <w:r w:rsidRPr="001C4C55">
        <w:rPr>
          <w:color w:val="000000"/>
          <w:shd w:val="clear" w:color="auto" w:fill="FFFFFF"/>
          <w:lang w:eastAsia="ru-RU"/>
        </w:rPr>
        <w:t>по каждому вступительному испытанию - максимальное количество баллов и минимальное количество баллов, подтверждающее успешное прохождение вступительного испытания (далее - минимальное количество баллов);</w:t>
      </w:r>
    </w:p>
    <w:p w14:paraId="3172F89A" w14:textId="77777777" w:rsidR="002B6159" w:rsidRPr="001C4C55" w:rsidRDefault="002B6159" w:rsidP="001C4C55">
      <w:pPr>
        <w:pStyle w:val="a5"/>
        <w:shd w:val="clear" w:color="auto" w:fill="FFFFFF"/>
        <w:spacing w:line="23" w:lineRule="atLeast"/>
        <w:ind w:left="0" w:firstLine="709"/>
        <w:jc w:val="both"/>
        <w:rPr>
          <w:color w:val="000000"/>
          <w:shd w:val="clear" w:color="auto" w:fill="FFFFFF"/>
          <w:lang w:eastAsia="ru-RU"/>
        </w:rPr>
      </w:pPr>
      <w:r w:rsidRPr="001C4C55">
        <w:rPr>
          <w:color w:val="000000"/>
          <w:shd w:val="clear" w:color="auto" w:fill="FFFFFF"/>
          <w:lang w:eastAsia="ru-RU"/>
        </w:rPr>
        <w:t xml:space="preserve">перечень </w:t>
      </w:r>
      <w:proofErr w:type="gramStart"/>
      <w:r w:rsidRPr="001C4C55">
        <w:rPr>
          <w:color w:val="000000"/>
          <w:shd w:val="clear" w:color="auto" w:fill="FFFFFF"/>
          <w:lang w:eastAsia="ru-RU"/>
        </w:rPr>
        <w:t>индивидуальных достижений</w:t>
      </w:r>
      <w:proofErr w:type="gramEnd"/>
      <w:r w:rsidRPr="001C4C55">
        <w:rPr>
          <w:color w:val="000000"/>
          <w:shd w:val="clear" w:color="auto" w:fill="FFFFFF"/>
          <w:lang w:eastAsia="ru-RU"/>
        </w:rPr>
        <w:t xml:space="preserve"> поступающих (далее - индивидуальные достижения) и порядок их учета.</w:t>
      </w:r>
    </w:p>
    <w:p w14:paraId="22B808B5" w14:textId="77777777" w:rsidR="002B6159" w:rsidRPr="001C4C55" w:rsidRDefault="002B6159" w:rsidP="001C4C55">
      <w:pPr>
        <w:pStyle w:val="a5"/>
        <w:shd w:val="clear" w:color="auto" w:fill="FFFFFF"/>
        <w:spacing w:line="23" w:lineRule="atLeast"/>
        <w:ind w:left="0" w:firstLine="709"/>
        <w:jc w:val="both"/>
        <w:rPr>
          <w:color w:val="000000"/>
          <w:shd w:val="clear" w:color="auto" w:fill="FFFFFF"/>
          <w:lang w:eastAsia="ru-RU"/>
        </w:rPr>
      </w:pPr>
      <w:r w:rsidRPr="001C4C55">
        <w:rPr>
          <w:color w:val="000000"/>
          <w:shd w:val="clear" w:color="auto" w:fill="FFFFFF"/>
          <w:lang w:eastAsia="ru-RU"/>
        </w:rPr>
        <w:t>Сумма конкурсных баллов исчисляется как сумма баллов за вступительные испытания и за индивидуальные достижения.</w:t>
      </w:r>
    </w:p>
    <w:p w14:paraId="0932DCA7"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5" w:name="sub_1009"/>
      <w:r w:rsidRPr="001C4C55">
        <w:rPr>
          <w:color w:val="000000"/>
          <w:sz w:val="24"/>
          <w:szCs w:val="24"/>
          <w:lang w:eastAsia="ru-RU"/>
        </w:rPr>
        <w:t>1.10. ВНЦ РАН проводит отдельный конкурс по каждой совокупности условий поступления на обучение (далее соответственно - конкурсная группа, условия поступления):</w:t>
      </w:r>
    </w:p>
    <w:p w14:paraId="7F479E6C"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6" w:name="sub_10091"/>
      <w:bookmarkEnd w:id="5"/>
      <w:r w:rsidRPr="001C4C55">
        <w:rPr>
          <w:color w:val="000000"/>
          <w:sz w:val="24"/>
          <w:szCs w:val="24"/>
          <w:lang w:eastAsia="ru-RU"/>
        </w:rPr>
        <w:t>1.10.1.  по организации и ее филиалам - следующими способами:</w:t>
      </w:r>
    </w:p>
    <w:bookmarkEnd w:id="6"/>
    <w:p w14:paraId="7995986E"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по организации в целом, включая все ее филиалы;</w:t>
      </w:r>
    </w:p>
    <w:p w14:paraId="7B05B642"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по организации (без учета филиалов);</w:t>
      </w:r>
    </w:p>
    <w:p w14:paraId="252DFD63"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по филиалу;</w:t>
      </w:r>
    </w:p>
    <w:p w14:paraId="705E78BB"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7" w:name="sub_10092"/>
      <w:r w:rsidRPr="001C4C55">
        <w:rPr>
          <w:color w:val="000000"/>
          <w:sz w:val="24"/>
          <w:szCs w:val="24"/>
          <w:lang w:eastAsia="ru-RU"/>
        </w:rPr>
        <w:t>1.10.2.  по формам обучения:</w:t>
      </w:r>
    </w:p>
    <w:bookmarkEnd w:id="7"/>
    <w:p w14:paraId="734A9FDB"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по очной форме обучения;</w:t>
      </w:r>
    </w:p>
    <w:p w14:paraId="10E39391"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8" w:name="sub_10093"/>
      <w:r w:rsidRPr="001C4C55">
        <w:rPr>
          <w:color w:val="000000"/>
          <w:sz w:val="24"/>
          <w:szCs w:val="24"/>
          <w:lang w:eastAsia="ru-RU"/>
        </w:rPr>
        <w:lastRenderedPageBreak/>
        <w:t>1.10.3. по направленности (профилю) программ аспирантуры (далее - конкурсный профиль) - следующими способами:</w:t>
      </w:r>
    </w:p>
    <w:p w14:paraId="05A0D0A9"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9" w:name="sub_10931"/>
      <w:bookmarkEnd w:id="8"/>
      <w:r w:rsidRPr="001C4C55">
        <w:rPr>
          <w:color w:val="000000"/>
          <w:sz w:val="24"/>
          <w:szCs w:val="24"/>
          <w:lang w:eastAsia="ru-RU"/>
        </w:rPr>
        <w:t>а) однопрофильный конкурс в пределах научной специальности (далее - однопрофильный конкурс):</w:t>
      </w:r>
    </w:p>
    <w:bookmarkEnd w:id="9"/>
    <w:p w14:paraId="0571929A"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по научной специальности в целом;</w:t>
      </w:r>
    </w:p>
    <w:p w14:paraId="7111E20D"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по одной или нескольким программам аспирантуры в рамках научной специальности;</w:t>
      </w:r>
    </w:p>
    <w:p w14:paraId="561A1132"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10" w:name="sub_10932"/>
      <w:r w:rsidRPr="001C4C55">
        <w:rPr>
          <w:color w:val="000000"/>
          <w:sz w:val="24"/>
          <w:szCs w:val="24"/>
          <w:lang w:eastAsia="ru-RU"/>
        </w:rPr>
        <w:t>б) многопрофильный конкурс по нескольким научным специальностям в пределах группы научных специальностей (далее соответственно - многопрофильный конкурс; научные специальности, включенные в конкурс).</w:t>
      </w:r>
    </w:p>
    <w:bookmarkEnd w:id="10"/>
    <w:p w14:paraId="41128A66"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В случае если контрольные цифры приема установлены по конкретным научным специальностям, ВНЦ РАН проводит однопрофильные конкурсы (конкурс) по этим научным специальностям.</w:t>
      </w:r>
    </w:p>
    <w:p w14:paraId="7F543FB8"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В случае если контрольные цифры приема установлены по группе научных специальностей, ВНЦ РАН проводит однопрофильные конкурсы (конкурс) и (или) многопрофильные конкурсы (конкурс) по научным специальностям, входящим в группу научных специальностей.</w:t>
      </w:r>
    </w:p>
    <w:p w14:paraId="5E1D7FC9"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В случае если по научным специальностям отсутствуют места в рамках контрольных цифр приема, при приеме на платные места по этим научным специальностям ВНЦ РАН проводит однопрофильные конкурсы (конкурс) и (или) многопрофильные конкурсы (конкурс);</w:t>
      </w:r>
    </w:p>
    <w:p w14:paraId="2CBC2B4C"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1.10.4. по источникам финансирования мест:</w:t>
      </w:r>
    </w:p>
    <w:p w14:paraId="49D5BDF4"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11" w:name="sub_100941"/>
      <w:r w:rsidRPr="001C4C55">
        <w:rPr>
          <w:color w:val="000000"/>
          <w:sz w:val="24"/>
          <w:szCs w:val="24"/>
          <w:lang w:eastAsia="ru-RU"/>
        </w:rPr>
        <w:t>а) на места в рамках контрольных цифр приема раздельно по видам бюджетов бюджетной системы Российской Федерации:</w:t>
      </w:r>
    </w:p>
    <w:bookmarkEnd w:id="11"/>
    <w:p w14:paraId="27E50E16"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за счет бюджетных ассигнований федерального бюджета;</w:t>
      </w:r>
    </w:p>
    <w:p w14:paraId="195A30AB"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за счет бюджетных ассигнований бюджетов субъектов Российской Федерации;</w:t>
      </w:r>
    </w:p>
    <w:p w14:paraId="3409DF52"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за счет бюджетных ассигнований местных бюджетов;</w:t>
      </w:r>
    </w:p>
    <w:p w14:paraId="79C92666"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12" w:name="sub_100942"/>
      <w:r w:rsidRPr="001C4C55">
        <w:rPr>
          <w:color w:val="000000"/>
          <w:sz w:val="24"/>
          <w:szCs w:val="24"/>
          <w:lang w:eastAsia="ru-RU"/>
        </w:rPr>
        <w:t xml:space="preserve">б) на платные места; </w:t>
      </w:r>
    </w:p>
    <w:p w14:paraId="34D3208D"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1.10.5 по видам мест в рамках контрольных цифр приема:</w:t>
      </w:r>
    </w:p>
    <w:p w14:paraId="229480B0" w14:textId="5C0DDBC2"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13" w:name="sub_100952"/>
      <w:r w:rsidRPr="001C4C55">
        <w:rPr>
          <w:color w:val="000000"/>
          <w:sz w:val="24"/>
          <w:szCs w:val="24"/>
          <w:lang w:eastAsia="ru-RU"/>
        </w:rPr>
        <w:t>на места в пределах целевой квоты (в случае детализации целевой квоты - раздельно по каждой целевой квоте, детализированной на несколько квот в интересах конкретных заказчиков целевого обучения)</w:t>
      </w:r>
      <w:r w:rsidR="00DC6522">
        <w:rPr>
          <w:color w:val="000000"/>
          <w:sz w:val="24"/>
          <w:szCs w:val="24"/>
          <w:lang w:eastAsia="ru-RU"/>
        </w:rPr>
        <w:t xml:space="preserve"> при наличии целевой квоты</w:t>
      </w:r>
      <w:r w:rsidRPr="001C4C55">
        <w:rPr>
          <w:color w:val="000000"/>
          <w:sz w:val="24"/>
          <w:szCs w:val="24"/>
          <w:lang w:eastAsia="ru-RU"/>
        </w:rPr>
        <w:t>;</w:t>
      </w:r>
    </w:p>
    <w:bookmarkEnd w:id="13"/>
    <w:p w14:paraId="3619B402"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на основные бюджетные места.</w:t>
      </w:r>
    </w:p>
    <w:p w14:paraId="131B82ED"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14" w:name="sub_1010"/>
      <w:r w:rsidRPr="001C4C55">
        <w:rPr>
          <w:color w:val="000000"/>
          <w:sz w:val="24"/>
          <w:szCs w:val="24"/>
          <w:lang w:eastAsia="ru-RU"/>
        </w:rPr>
        <w:t>1.10.6. По одним и тем же научным специальностям ВНЦ РАН может проводить различные однопрофильные и (или) многопрофильные конкурсы.</w:t>
      </w:r>
    </w:p>
    <w:p w14:paraId="217A7B8B"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15" w:name="sub_1011"/>
      <w:bookmarkEnd w:id="14"/>
      <w:r w:rsidRPr="001C4C55">
        <w:rPr>
          <w:color w:val="000000"/>
          <w:sz w:val="24"/>
          <w:szCs w:val="24"/>
          <w:lang w:eastAsia="ru-RU"/>
        </w:rPr>
        <w:t>1.10.7. Для конкурсов, имеющих одинаковый конкурсный профиль, ВНЦ РАН устанавливает одинаковые:</w:t>
      </w:r>
    </w:p>
    <w:bookmarkEnd w:id="15"/>
    <w:p w14:paraId="72E234DF"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перечень вступительных испытаний;</w:t>
      </w:r>
    </w:p>
    <w:p w14:paraId="6B1343BF"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 xml:space="preserve">минимальное количество баллов (за исключением случая, указанного в </w:t>
      </w:r>
      <w:hyperlink w:anchor="sub_10116" w:history="1">
        <w:r w:rsidRPr="001C4C55">
          <w:rPr>
            <w:color w:val="000000"/>
            <w:sz w:val="24"/>
            <w:szCs w:val="24"/>
            <w:lang w:eastAsia="ru-RU"/>
          </w:rPr>
          <w:t>абзаце шестом</w:t>
        </w:r>
      </w:hyperlink>
      <w:r w:rsidRPr="001C4C55">
        <w:rPr>
          <w:color w:val="000000"/>
          <w:sz w:val="24"/>
          <w:szCs w:val="24"/>
          <w:lang w:eastAsia="ru-RU"/>
        </w:rPr>
        <w:t xml:space="preserve"> настоящего пункта);</w:t>
      </w:r>
    </w:p>
    <w:p w14:paraId="5D1AF696"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максимальное количество баллов;</w:t>
      </w:r>
    </w:p>
    <w:p w14:paraId="6E72D09A" w14:textId="06EDAF5C"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 xml:space="preserve">перечень общих индивидуальных достижений и порядок их учета (в соответствии с </w:t>
      </w:r>
      <w:hyperlink w:anchor="sub_1300" w:history="1">
        <w:r w:rsidRPr="001C4C55">
          <w:rPr>
            <w:color w:val="000000"/>
            <w:sz w:val="24"/>
            <w:szCs w:val="24"/>
            <w:lang w:eastAsia="ru-RU"/>
          </w:rPr>
          <w:t xml:space="preserve">главой </w:t>
        </w:r>
        <w:r w:rsidR="00DC6522">
          <w:rPr>
            <w:color w:val="000000"/>
            <w:sz w:val="24"/>
            <w:szCs w:val="24"/>
            <w:lang w:eastAsia="ru-RU"/>
          </w:rPr>
          <w:t>3</w:t>
        </w:r>
      </w:hyperlink>
      <w:r w:rsidRPr="001C4C55">
        <w:rPr>
          <w:color w:val="000000"/>
          <w:sz w:val="24"/>
          <w:szCs w:val="24"/>
          <w:lang w:eastAsia="ru-RU"/>
        </w:rPr>
        <w:t xml:space="preserve"> настоящ</w:t>
      </w:r>
      <w:r w:rsidR="00DC6522">
        <w:rPr>
          <w:color w:val="000000"/>
          <w:sz w:val="24"/>
          <w:szCs w:val="24"/>
          <w:lang w:eastAsia="ru-RU"/>
        </w:rPr>
        <w:t>их Правил</w:t>
      </w:r>
      <w:r w:rsidRPr="001C4C55">
        <w:rPr>
          <w:color w:val="000000"/>
          <w:sz w:val="24"/>
          <w:szCs w:val="24"/>
          <w:lang w:eastAsia="ru-RU"/>
        </w:rPr>
        <w:t>).</w:t>
      </w:r>
    </w:p>
    <w:p w14:paraId="45B9844E"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16" w:name="sub_10116"/>
      <w:r w:rsidRPr="001C4C55">
        <w:rPr>
          <w:color w:val="000000"/>
          <w:sz w:val="24"/>
          <w:szCs w:val="24"/>
          <w:lang w:eastAsia="ru-RU"/>
        </w:rPr>
        <w:t>ВНЦ РАН может установить различное минимальное количество баллов для конкурсов, имеющих одинаковый конкурсный профиль, по организации (без учета филиалов) и по филиалу, по различным филиалам, по источникам финансирования мест.</w:t>
      </w:r>
    </w:p>
    <w:p w14:paraId="79156E96"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17" w:name="sub_1012"/>
      <w:bookmarkEnd w:id="16"/>
      <w:r w:rsidRPr="001C4C55">
        <w:rPr>
          <w:color w:val="000000"/>
          <w:sz w:val="24"/>
          <w:szCs w:val="24"/>
          <w:lang w:eastAsia="ru-RU"/>
        </w:rPr>
        <w:t>1.11. ВНЦ РАН формирует по каждой конкурсной группе:</w:t>
      </w:r>
    </w:p>
    <w:bookmarkEnd w:id="17"/>
    <w:p w14:paraId="464070EB"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списки лиц, подавших заявление о приеме (далее - списки подавших заявление);</w:t>
      </w:r>
    </w:p>
    <w:p w14:paraId="3138CE19"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ранжированные списки лиц, подавших заявление о приеме и документы, необходимые для поступления, и имеющих необходимые результаты вступительных испытаний (далее - конкурсные списки).</w:t>
      </w:r>
    </w:p>
    <w:p w14:paraId="2EA24378"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p>
    <w:p w14:paraId="2203149C" w14:textId="26A2114E" w:rsidR="002B6159" w:rsidRPr="001C4C55" w:rsidRDefault="00AB14EB" w:rsidP="001C4C55">
      <w:pPr>
        <w:pStyle w:val="1"/>
        <w:spacing w:before="0" w:after="0" w:line="23" w:lineRule="atLeast"/>
        <w:ind w:left="0" w:firstLine="709"/>
        <w:jc w:val="center"/>
        <w:rPr>
          <w:rFonts w:cs="Times New Roman"/>
          <w:sz w:val="24"/>
          <w:szCs w:val="24"/>
        </w:rPr>
      </w:pPr>
      <w:bookmarkStart w:id="18" w:name="sub_1200"/>
      <w:r>
        <w:rPr>
          <w:rFonts w:cs="Times New Roman"/>
          <w:sz w:val="24"/>
          <w:szCs w:val="24"/>
        </w:rPr>
        <w:lastRenderedPageBreak/>
        <w:t>2</w:t>
      </w:r>
      <w:r w:rsidRPr="001C4C55">
        <w:rPr>
          <w:rFonts w:cs="Times New Roman"/>
          <w:sz w:val="24"/>
          <w:szCs w:val="24"/>
        </w:rPr>
        <w:t>. ВСТУПИТЕЛЬНЫЕ ИСПЫТАНИЯ</w:t>
      </w:r>
    </w:p>
    <w:bookmarkEnd w:id="18"/>
    <w:p w14:paraId="6B3A591F" w14:textId="77777777" w:rsidR="002B6159" w:rsidRPr="001C4C55" w:rsidRDefault="002B6159" w:rsidP="001C4C55">
      <w:pPr>
        <w:shd w:val="clear" w:color="auto" w:fill="FFFFFF"/>
        <w:suppressAutoHyphens w:val="0"/>
        <w:spacing w:line="23" w:lineRule="atLeast"/>
        <w:ind w:firstLine="709"/>
        <w:jc w:val="center"/>
        <w:rPr>
          <w:color w:val="000000"/>
          <w:sz w:val="24"/>
          <w:szCs w:val="24"/>
          <w:lang w:eastAsia="ru-RU"/>
        </w:rPr>
      </w:pPr>
    </w:p>
    <w:p w14:paraId="3879D9CC"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19" w:name="sub_1014"/>
      <w:r w:rsidRPr="001C4C55">
        <w:rPr>
          <w:color w:val="000000"/>
          <w:sz w:val="24"/>
          <w:szCs w:val="24"/>
          <w:lang w:eastAsia="ru-RU"/>
        </w:rPr>
        <w:t>2.1. Прием на обучение проводится по результатам вступительных испытаний.</w:t>
      </w:r>
    </w:p>
    <w:p w14:paraId="35A5315D"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20" w:name="sub_1015"/>
      <w:bookmarkEnd w:id="19"/>
      <w:r w:rsidRPr="001C4C55">
        <w:rPr>
          <w:color w:val="000000"/>
          <w:sz w:val="24"/>
          <w:szCs w:val="24"/>
          <w:lang w:eastAsia="ru-RU"/>
        </w:rPr>
        <w:t>2.2. ВНЦ РАН устанавливает перечень вступительных испытаний и их приоритетность для ранжирования списков поступающих (далее - приоритетность испытаний при ранжировании).</w:t>
      </w:r>
    </w:p>
    <w:p w14:paraId="1D6396DA" w14:textId="77777777" w:rsidR="002B6159" w:rsidRPr="001C4C55" w:rsidRDefault="002B6159" w:rsidP="001C4C55">
      <w:pPr>
        <w:pStyle w:val="a5"/>
        <w:numPr>
          <w:ilvl w:val="0"/>
          <w:numId w:val="7"/>
        </w:numPr>
        <w:shd w:val="clear" w:color="auto" w:fill="FFFFFF"/>
        <w:suppressAutoHyphens w:val="0"/>
        <w:spacing w:line="23" w:lineRule="atLeast"/>
        <w:ind w:left="0" w:firstLine="709"/>
        <w:jc w:val="both"/>
        <w:rPr>
          <w:color w:val="000000"/>
          <w:lang w:eastAsia="ru-RU"/>
        </w:rPr>
      </w:pPr>
      <w:r w:rsidRPr="001C4C55">
        <w:rPr>
          <w:lang w:eastAsia="ru-RU"/>
        </w:rPr>
        <w:t>специальная дисциплина (в соответствии с научной специальностью);</w:t>
      </w:r>
    </w:p>
    <w:p w14:paraId="109EE969" w14:textId="77777777" w:rsidR="002B6159" w:rsidRPr="001C4C55" w:rsidRDefault="002B6159" w:rsidP="001C4C55">
      <w:pPr>
        <w:pStyle w:val="a5"/>
        <w:numPr>
          <w:ilvl w:val="0"/>
          <w:numId w:val="7"/>
        </w:numPr>
        <w:shd w:val="clear" w:color="auto" w:fill="FFFFFF"/>
        <w:suppressAutoHyphens w:val="0"/>
        <w:spacing w:line="23" w:lineRule="atLeast"/>
        <w:ind w:left="0" w:firstLine="709"/>
        <w:jc w:val="both"/>
        <w:rPr>
          <w:color w:val="000000"/>
          <w:lang w:eastAsia="ru-RU"/>
        </w:rPr>
      </w:pPr>
      <w:r w:rsidRPr="001C4C55">
        <w:rPr>
          <w:lang w:eastAsia="ru-RU"/>
        </w:rPr>
        <w:t xml:space="preserve"> иностранный язык.</w:t>
      </w:r>
    </w:p>
    <w:p w14:paraId="3B6D2E2C"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 xml:space="preserve">В ВНЦ РАН установлена следующая </w:t>
      </w:r>
      <w:bookmarkStart w:id="21" w:name="_Hlk89349738"/>
      <w:r w:rsidRPr="001C4C55">
        <w:rPr>
          <w:color w:val="000000"/>
          <w:sz w:val="24"/>
          <w:szCs w:val="24"/>
          <w:lang w:eastAsia="ru-RU"/>
        </w:rPr>
        <w:t>приоритетность результатов вступительных испытаний:</w:t>
      </w:r>
    </w:p>
    <w:bookmarkEnd w:id="21"/>
    <w:p w14:paraId="66911D55" w14:textId="77777777" w:rsidR="002B6159" w:rsidRPr="001C4C55" w:rsidRDefault="002B6159" w:rsidP="001C4C55">
      <w:pPr>
        <w:pStyle w:val="a5"/>
        <w:numPr>
          <w:ilvl w:val="0"/>
          <w:numId w:val="8"/>
        </w:numPr>
        <w:shd w:val="clear" w:color="auto" w:fill="FFFFFF"/>
        <w:suppressAutoHyphens w:val="0"/>
        <w:spacing w:line="23" w:lineRule="atLeast"/>
        <w:ind w:left="0" w:firstLine="709"/>
        <w:jc w:val="both"/>
        <w:rPr>
          <w:color w:val="000000"/>
          <w:lang w:eastAsia="ru-RU"/>
        </w:rPr>
      </w:pPr>
      <w:r w:rsidRPr="001C4C55">
        <w:rPr>
          <w:lang w:eastAsia="ru-RU"/>
        </w:rPr>
        <w:t xml:space="preserve">в случае равенства баллов предпочтение отдается поступающему, набравшему наибольшее количество баллов в ходе вступительного испытания по специальной дисциплине, соответствующей </w:t>
      </w:r>
      <w:bookmarkStart w:id="22" w:name="_Hlk89341410"/>
      <w:r w:rsidRPr="001C4C55">
        <w:rPr>
          <w:lang w:eastAsia="ru-RU"/>
        </w:rPr>
        <w:t>научной специальности;</w:t>
      </w:r>
      <w:bookmarkEnd w:id="22"/>
    </w:p>
    <w:p w14:paraId="681F2D6D" w14:textId="77777777" w:rsidR="002B6159" w:rsidRPr="001C4C55" w:rsidRDefault="002B6159" w:rsidP="001C4C55">
      <w:pPr>
        <w:pStyle w:val="a5"/>
        <w:numPr>
          <w:ilvl w:val="0"/>
          <w:numId w:val="8"/>
        </w:numPr>
        <w:shd w:val="clear" w:color="auto" w:fill="FFFFFF"/>
        <w:suppressAutoHyphens w:val="0"/>
        <w:spacing w:line="23" w:lineRule="atLeast"/>
        <w:ind w:left="0" w:firstLine="709"/>
        <w:jc w:val="both"/>
        <w:rPr>
          <w:lang w:eastAsia="ru-RU"/>
        </w:rPr>
      </w:pPr>
      <w:r w:rsidRPr="001C4C55">
        <w:rPr>
          <w:lang w:eastAsia="ru-RU"/>
        </w:rPr>
        <w:t xml:space="preserve">в случае равенства баллов по специальной дисциплине, соответствующей научной специальности, преимущество отдается поступающему, набравшему наибольшее количество баллов за индивидуальные достижения; </w:t>
      </w:r>
    </w:p>
    <w:p w14:paraId="0F1EAFDA" w14:textId="77777777" w:rsidR="002B6159" w:rsidRPr="001C4C55" w:rsidRDefault="002B6159" w:rsidP="001C4C55">
      <w:pPr>
        <w:pStyle w:val="a5"/>
        <w:numPr>
          <w:ilvl w:val="0"/>
          <w:numId w:val="8"/>
        </w:numPr>
        <w:shd w:val="clear" w:color="auto" w:fill="FFFFFF"/>
        <w:suppressAutoHyphens w:val="0"/>
        <w:spacing w:line="23" w:lineRule="atLeast"/>
        <w:ind w:left="0" w:firstLine="709"/>
        <w:jc w:val="both"/>
        <w:rPr>
          <w:lang w:eastAsia="ru-RU"/>
        </w:rPr>
      </w:pPr>
      <w:r w:rsidRPr="001C4C55">
        <w:rPr>
          <w:lang w:eastAsia="ru-RU"/>
        </w:rPr>
        <w:t>в случае равенства баллов за индивидуальные достижения преимущество отдается поступающему, набравшему наибольшее количество баллов в ходе вступительного испытания по иностранному языку;</w:t>
      </w:r>
    </w:p>
    <w:p w14:paraId="274CFE56" w14:textId="77777777" w:rsidR="002B6159" w:rsidRPr="001C4C55" w:rsidRDefault="002B6159" w:rsidP="001C4C55">
      <w:pPr>
        <w:pStyle w:val="a5"/>
        <w:numPr>
          <w:ilvl w:val="0"/>
          <w:numId w:val="8"/>
        </w:numPr>
        <w:shd w:val="clear" w:color="auto" w:fill="FFFFFF"/>
        <w:suppressAutoHyphens w:val="0"/>
        <w:spacing w:line="23" w:lineRule="atLeast"/>
        <w:ind w:left="0" w:firstLine="709"/>
        <w:jc w:val="both"/>
        <w:rPr>
          <w:lang w:eastAsia="ru-RU"/>
        </w:rPr>
      </w:pPr>
      <w:r w:rsidRPr="001C4C55">
        <w:rPr>
          <w:lang w:eastAsia="ru-RU"/>
        </w:rPr>
        <w:t>в случае равенства баллов за экзамен по иностранному языку преимущество отдается поступающему на основании коллегиального решения приемной комиссии ВНЦ РАН. Решение комиссии в данном случае оформляется протоколом.</w:t>
      </w:r>
      <w:bookmarkStart w:id="23" w:name="p5"/>
      <w:bookmarkEnd w:id="23"/>
    </w:p>
    <w:p w14:paraId="4FC5EF4D"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24" w:name="sub_1016"/>
      <w:bookmarkEnd w:id="20"/>
      <w:r w:rsidRPr="001C4C55">
        <w:rPr>
          <w:color w:val="000000"/>
          <w:sz w:val="24"/>
          <w:szCs w:val="24"/>
          <w:lang w:eastAsia="ru-RU"/>
        </w:rPr>
        <w:t>2.3. ВНЦ РАН проводит вступительные испытания очно и (или) с использованием дистанционных технологий (при условии идентификации поступающих при сдаче ими вступительных испытаний).</w:t>
      </w:r>
    </w:p>
    <w:bookmarkEnd w:id="24"/>
    <w:p w14:paraId="777A3071"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2.4. Результаты вступительных испытаний действительны при приеме на обучение на</w:t>
      </w:r>
      <w:bookmarkEnd w:id="12"/>
      <w:r w:rsidRPr="001C4C55">
        <w:rPr>
          <w:color w:val="000000"/>
          <w:sz w:val="24"/>
          <w:szCs w:val="24"/>
          <w:lang w:eastAsia="ru-RU"/>
        </w:rPr>
        <w:t xml:space="preserve"> учебный год, на который осуществляется прием на обучение.</w:t>
      </w:r>
    </w:p>
    <w:p w14:paraId="25A1463B"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 xml:space="preserve">Ответы абитуриентов оцениваются оценками: </w:t>
      </w:r>
    </w:p>
    <w:p w14:paraId="370FFD8E" w14:textId="77777777" w:rsidR="002B6159" w:rsidRPr="001C4C55" w:rsidRDefault="001C4C55" w:rsidP="001C4C55">
      <w:pPr>
        <w:pStyle w:val="a5"/>
        <w:numPr>
          <w:ilvl w:val="0"/>
          <w:numId w:val="8"/>
        </w:numPr>
        <w:shd w:val="clear" w:color="auto" w:fill="FFFFFF"/>
        <w:suppressAutoHyphens w:val="0"/>
        <w:spacing w:line="23" w:lineRule="atLeast"/>
        <w:ind w:left="0" w:firstLine="709"/>
        <w:jc w:val="both"/>
        <w:rPr>
          <w:lang w:eastAsia="ru-RU"/>
        </w:rPr>
      </w:pPr>
      <w:r w:rsidRPr="001C4C55">
        <w:rPr>
          <w:lang w:eastAsia="ru-RU"/>
        </w:rPr>
        <w:t>«</w:t>
      </w:r>
      <w:r w:rsidR="002B6159" w:rsidRPr="001C4C55">
        <w:rPr>
          <w:lang w:eastAsia="ru-RU"/>
        </w:rPr>
        <w:t>отлично</w:t>
      </w:r>
      <w:r w:rsidRPr="001C4C55">
        <w:rPr>
          <w:lang w:eastAsia="ru-RU"/>
        </w:rPr>
        <w:t>»</w:t>
      </w:r>
      <w:r w:rsidR="002B6159" w:rsidRPr="001C4C55">
        <w:rPr>
          <w:lang w:eastAsia="ru-RU"/>
        </w:rPr>
        <w:t xml:space="preserve">, что соответствует 5 баллам, </w:t>
      </w:r>
    </w:p>
    <w:p w14:paraId="7B7F0C4B" w14:textId="2DE4C4A8" w:rsidR="002B6159" w:rsidRPr="001C4C55" w:rsidRDefault="001C4C55" w:rsidP="001C4C55">
      <w:pPr>
        <w:pStyle w:val="a5"/>
        <w:numPr>
          <w:ilvl w:val="0"/>
          <w:numId w:val="8"/>
        </w:numPr>
        <w:shd w:val="clear" w:color="auto" w:fill="FFFFFF"/>
        <w:suppressAutoHyphens w:val="0"/>
        <w:spacing w:line="23" w:lineRule="atLeast"/>
        <w:ind w:left="0" w:firstLine="709"/>
        <w:jc w:val="both"/>
        <w:rPr>
          <w:lang w:eastAsia="ru-RU"/>
        </w:rPr>
      </w:pPr>
      <w:r w:rsidRPr="001C4C55">
        <w:rPr>
          <w:lang w:eastAsia="ru-RU"/>
        </w:rPr>
        <w:t>«</w:t>
      </w:r>
      <w:r w:rsidR="002B6159" w:rsidRPr="001C4C55">
        <w:rPr>
          <w:lang w:eastAsia="ru-RU"/>
        </w:rPr>
        <w:t>хорошо</w:t>
      </w:r>
      <w:r w:rsidRPr="001C4C55">
        <w:rPr>
          <w:lang w:eastAsia="ru-RU"/>
        </w:rPr>
        <w:t>»</w:t>
      </w:r>
      <w:r w:rsidR="00AF3881">
        <w:rPr>
          <w:lang w:eastAsia="ru-RU"/>
        </w:rPr>
        <w:t xml:space="preserve"> –</w:t>
      </w:r>
      <w:r w:rsidR="002B6159" w:rsidRPr="001C4C55">
        <w:rPr>
          <w:lang w:eastAsia="ru-RU"/>
        </w:rPr>
        <w:t xml:space="preserve"> 4 баллам;</w:t>
      </w:r>
    </w:p>
    <w:p w14:paraId="5407A609" w14:textId="52ED41F6" w:rsidR="002B6159" w:rsidRPr="001C4C55" w:rsidRDefault="002B6159" w:rsidP="001C4C55">
      <w:pPr>
        <w:pStyle w:val="a5"/>
        <w:numPr>
          <w:ilvl w:val="0"/>
          <w:numId w:val="8"/>
        </w:numPr>
        <w:shd w:val="clear" w:color="auto" w:fill="FFFFFF"/>
        <w:suppressAutoHyphens w:val="0"/>
        <w:spacing w:line="23" w:lineRule="atLeast"/>
        <w:ind w:left="0" w:firstLine="709"/>
        <w:jc w:val="both"/>
        <w:rPr>
          <w:lang w:eastAsia="ru-RU"/>
        </w:rPr>
      </w:pPr>
      <w:r w:rsidRPr="001C4C55">
        <w:rPr>
          <w:lang w:eastAsia="ru-RU"/>
        </w:rPr>
        <w:t xml:space="preserve"> </w:t>
      </w:r>
      <w:r w:rsidR="001C4C55" w:rsidRPr="001C4C55">
        <w:rPr>
          <w:lang w:eastAsia="ru-RU"/>
        </w:rPr>
        <w:t>«</w:t>
      </w:r>
      <w:r w:rsidRPr="001C4C55">
        <w:rPr>
          <w:lang w:eastAsia="ru-RU"/>
        </w:rPr>
        <w:t>удовлетворительно</w:t>
      </w:r>
      <w:r w:rsidR="001C4C55" w:rsidRPr="001C4C55">
        <w:rPr>
          <w:lang w:eastAsia="ru-RU"/>
        </w:rPr>
        <w:t>»</w:t>
      </w:r>
      <w:r w:rsidR="00AF3881">
        <w:rPr>
          <w:lang w:eastAsia="ru-RU"/>
        </w:rPr>
        <w:t xml:space="preserve"> –</w:t>
      </w:r>
      <w:r w:rsidRPr="001C4C55">
        <w:rPr>
          <w:lang w:eastAsia="ru-RU"/>
        </w:rPr>
        <w:t xml:space="preserve"> 3 баллам;</w:t>
      </w:r>
    </w:p>
    <w:p w14:paraId="44798CCC" w14:textId="01E6F604" w:rsidR="002B6159" w:rsidRPr="001C4C55" w:rsidRDefault="001C4C55" w:rsidP="001C4C55">
      <w:pPr>
        <w:pStyle w:val="a5"/>
        <w:numPr>
          <w:ilvl w:val="0"/>
          <w:numId w:val="8"/>
        </w:numPr>
        <w:shd w:val="clear" w:color="auto" w:fill="FFFFFF"/>
        <w:suppressAutoHyphens w:val="0"/>
        <w:spacing w:line="23" w:lineRule="atLeast"/>
        <w:ind w:left="0" w:firstLine="709"/>
        <w:jc w:val="both"/>
        <w:rPr>
          <w:lang w:eastAsia="ru-RU"/>
        </w:rPr>
      </w:pPr>
      <w:r w:rsidRPr="001C4C55">
        <w:rPr>
          <w:lang w:eastAsia="ru-RU"/>
        </w:rPr>
        <w:t>«</w:t>
      </w:r>
      <w:r w:rsidR="002B6159" w:rsidRPr="001C4C55">
        <w:rPr>
          <w:lang w:eastAsia="ru-RU"/>
        </w:rPr>
        <w:t>неудовлетворительно</w:t>
      </w:r>
      <w:r w:rsidRPr="001C4C55">
        <w:rPr>
          <w:lang w:eastAsia="ru-RU"/>
        </w:rPr>
        <w:t>»</w:t>
      </w:r>
      <w:r w:rsidR="00AF3881">
        <w:rPr>
          <w:lang w:eastAsia="ru-RU"/>
        </w:rPr>
        <w:t xml:space="preserve"> –</w:t>
      </w:r>
      <w:r w:rsidR="002B6159" w:rsidRPr="001C4C55">
        <w:rPr>
          <w:lang w:eastAsia="ru-RU"/>
        </w:rPr>
        <w:t xml:space="preserve"> 2 баллам. </w:t>
      </w:r>
    </w:p>
    <w:p w14:paraId="061B4CAC" w14:textId="77777777" w:rsidR="002B6159" w:rsidRPr="001C4C55" w:rsidRDefault="002B6159" w:rsidP="001C4C55">
      <w:pPr>
        <w:shd w:val="clear" w:color="auto" w:fill="FFFFFF"/>
        <w:suppressAutoHyphens w:val="0"/>
        <w:spacing w:line="23" w:lineRule="atLeast"/>
        <w:ind w:firstLine="709"/>
        <w:jc w:val="both"/>
        <w:rPr>
          <w:rFonts w:eastAsia="Calibri"/>
          <w:bCs/>
          <w:color w:val="202020"/>
          <w:sz w:val="24"/>
          <w:szCs w:val="24"/>
          <w:lang w:eastAsia="en-US"/>
        </w:rPr>
      </w:pPr>
      <w:r w:rsidRPr="001C4C55">
        <w:rPr>
          <w:rFonts w:eastAsia="Calibri"/>
          <w:bCs/>
          <w:color w:val="202020"/>
          <w:sz w:val="24"/>
          <w:szCs w:val="24"/>
          <w:lang w:eastAsia="en-US"/>
        </w:rPr>
        <w:t>Критерии оценивания результатов вступительных экзаменов определены в программах вступительных испытаний.</w:t>
      </w:r>
    </w:p>
    <w:p w14:paraId="60591ECD"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rFonts w:eastAsia="Calibri"/>
          <w:bCs/>
          <w:color w:val="202020"/>
          <w:sz w:val="24"/>
          <w:szCs w:val="24"/>
          <w:lang w:eastAsia="en-US"/>
        </w:rPr>
        <w:t xml:space="preserve">2.5. Минимальное количество баллов по иностранному языку устанавливается на уровне оценки </w:t>
      </w:r>
      <w:r w:rsidR="001C4C55" w:rsidRPr="001C4C55">
        <w:rPr>
          <w:rFonts w:eastAsia="Calibri"/>
          <w:bCs/>
          <w:color w:val="202020"/>
          <w:sz w:val="24"/>
          <w:szCs w:val="24"/>
          <w:lang w:eastAsia="en-US"/>
        </w:rPr>
        <w:t>«</w:t>
      </w:r>
      <w:r w:rsidRPr="001C4C55">
        <w:rPr>
          <w:rFonts w:eastAsia="Calibri"/>
          <w:bCs/>
          <w:color w:val="202020"/>
          <w:sz w:val="24"/>
          <w:szCs w:val="24"/>
          <w:lang w:eastAsia="en-US"/>
        </w:rPr>
        <w:t>удовлетворительно</w:t>
      </w:r>
      <w:r w:rsidR="001C4C55" w:rsidRPr="001C4C55">
        <w:rPr>
          <w:rFonts w:eastAsia="Calibri"/>
          <w:bCs/>
          <w:color w:val="202020"/>
          <w:sz w:val="24"/>
          <w:szCs w:val="24"/>
          <w:lang w:eastAsia="en-US"/>
        </w:rPr>
        <w:t>»</w:t>
      </w:r>
      <w:r w:rsidRPr="001C4C55">
        <w:rPr>
          <w:rFonts w:eastAsia="Calibri"/>
          <w:bCs/>
          <w:color w:val="202020"/>
          <w:sz w:val="24"/>
          <w:szCs w:val="24"/>
          <w:lang w:eastAsia="en-US"/>
        </w:rPr>
        <w:t xml:space="preserve"> (3 балла), а по специальной дисциплине – на уровне оценки </w:t>
      </w:r>
      <w:r w:rsidR="001C4C55" w:rsidRPr="001C4C55">
        <w:rPr>
          <w:rFonts w:eastAsia="Calibri"/>
          <w:bCs/>
          <w:color w:val="202020"/>
          <w:sz w:val="24"/>
          <w:szCs w:val="24"/>
          <w:lang w:eastAsia="en-US"/>
        </w:rPr>
        <w:t>«</w:t>
      </w:r>
      <w:r w:rsidRPr="001C4C55">
        <w:rPr>
          <w:rFonts w:eastAsia="Calibri"/>
          <w:bCs/>
          <w:color w:val="202020"/>
          <w:sz w:val="24"/>
          <w:szCs w:val="24"/>
          <w:lang w:eastAsia="en-US"/>
        </w:rPr>
        <w:t>хорошо</w:t>
      </w:r>
      <w:r w:rsidR="001C4C55" w:rsidRPr="001C4C55">
        <w:rPr>
          <w:rFonts w:eastAsia="Calibri"/>
          <w:bCs/>
          <w:color w:val="202020"/>
          <w:sz w:val="24"/>
          <w:szCs w:val="24"/>
          <w:lang w:eastAsia="en-US"/>
        </w:rPr>
        <w:t>»</w:t>
      </w:r>
      <w:r w:rsidRPr="001C4C55">
        <w:rPr>
          <w:rFonts w:eastAsia="Calibri"/>
          <w:bCs/>
          <w:color w:val="202020"/>
          <w:sz w:val="24"/>
          <w:szCs w:val="24"/>
          <w:lang w:eastAsia="en-US"/>
        </w:rPr>
        <w:t xml:space="preserve"> (4 балла). </w:t>
      </w:r>
      <w:r w:rsidRPr="001C4C55">
        <w:rPr>
          <w:color w:val="000000"/>
          <w:sz w:val="24"/>
          <w:szCs w:val="24"/>
          <w:lang w:eastAsia="ru-RU"/>
        </w:rPr>
        <w:t>Минимальное количество баллов не может быть изменено в ходе приема.</w:t>
      </w:r>
    </w:p>
    <w:p w14:paraId="55FF80C7"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2.6. Программы вступительных испытаний формируются на основе федеральных государственных требований.</w:t>
      </w:r>
    </w:p>
    <w:p w14:paraId="45FC381F" w14:textId="3701F46F"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25" w:name="sub_1018"/>
      <w:r w:rsidRPr="001C4C55">
        <w:rPr>
          <w:color w:val="000000"/>
          <w:sz w:val="24"/>
          <w:szCs w:val="24"/>
          <w:lang w:eastAsia="ru-RU"/>
        </w:rPr>
        <w:t xml:space="preserve">2.7. ВНЦ РАН может учитывать в качестве результатов вступительных испытаний результаты кандидатских экзаменов, сданных поступающим в этой и (или) иной организации в соответствии с </w:t>
      </w:r>
      <w:hyperlink r:id="rId7" w:history="1">
        <w:r w:rsidRPr="001C4C55">
          <w:rPr>
            <w:color w:val="000000"/>
            <w:sz w:val="24"/>
            <w:szCs w:val="24"/>
            <w:lang w:eastAsia="ru-RU"/>
          </w:rPr>
          <w:t>Порядком</w:t>
        </w:r>
      </w:hyperlink>
      <w:r w:rsidRPr="001C4C55">
        <w:rPr>
          <w:color w:val="000000"/>
          <w:sz w:val="24"/>
          <w:szCs w:val="24"/>
          <w:lang w:eastAsia="ru-RU"/>
        </w:rPr>
        <w:t xml:space="preserve"> прикрепления лиц для сдачи кандидатских экзаменов, сдачи кандидатских экзаменов и их перечнем, утвержденным </w:t>
      </w:r>
      <w:hyperlink r:id="rId8" w:history="1">
        <w:r w:rsidRPr="001C4C55">
          <w:rPr>
            <w:color w:val="000000"/>
            <w:sz w:val="24"/>
            <w:szCs w:val="24"/>
            <w:lang w:eastAsia="ru-RU"/>
          </w:rPr>
          <w:t>приказом</w:t>
        </w:r>
      </w:hyperlink>
      <w:r w:rsidRPr="001C4C55">
        <w:rPr>
          <w:color w:val="000000"/>
          <w:sz w:val="24"/>
          <w:szCs w:val="24"/>
          <w:lang w:eastAsia="ru-RU"/>
        </w:rPr>
        <w:t xml:space="preserve"> Министерства образования и науки Российской Федерации от 28 марта 2014 г. № 247</w:t>
      </w:r>
      <w:hyperlink w:anchor="sub_8888" w:history="1">
        <w:r w:rsidRPr="001C4C55">
          <w:rPr>
            <w:color w:val="000000"/>
            <w:sz w:val="24"/>
            <w:szCs w:val="24"/>
            <w:lang w:eastAsia="ru-RU"/>
          </w:rPr>
          <w:t>8</w:t>
        </w:r>
      </w:hyperlink>
      <w:r w:rsidRPr="001C4C55">
        <w:rPr>
          <w:color w:val="000000"/>
          <w:sz w:val="24"/>
          <w:szCs w:val="24"/>
          <w:lang w:eastAsia="ru-RU"/>
        </w:rPr>
        <w:t>.</w:t>
      </w:r>
    </w:p>
    <w:p w14:paraId="7801D154"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26" w:name="sub_1019"/>
      <w:bookmarkEnd w:id="25"/>
      <w:r w:rsidRPr="001C4C55">
        <w:rPr>
          <w:color w:val="000000"/>
          <w:sz w:val="24"/>
          <w:szCs w:val="24"/>
          <w:lang w:eastAsia="ru-RU"/>
        </w:rPr>
        <w:t>2.8. Поступающий сдает каждое вступительное испытание однократно.</w:t>
      </w:r>
    </w:p>
    <w:p w14:paraId="78C87C12"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27" w:name="sub_1020"/>
      <w:bookmarkEnd w:id="26"/>
      <w:r w:rsidRPr="001C4C55">
        <w:rPr>
          <w:color w:val="000000"/>
          <w:sz w:val="24"/>
          <w:szCs w:val="24"/>
          <w:lang w:eastAsia="ru-RU"/>
        </w:rPr>
        <w:t>2.9. Вступительные испытания проводятся на русском языке</w:t>
      </w:r>
      <w:bookmarkEnd w:id="27"/>
    </w:p>
    <w:p w14:paraId="3E4CC8C8"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28" w:name="sub_1021"/>
      <w:r w:rsidRPr="001C4C55">
        <w:rPr>
          <w:color w:val="000000"/>
          <w:sz w:val="24"/>
          <w:szCs w:val="24"/>
          <w:lang w:eastAsia="ru-RU"/>
        </w:rPr>
        <w:t>2.10. Одно вступительное испытание проводится одновременно для всех поступающих.</w:t>
      </w:r>
    </w:p>
    <w:bookmarkEnd w:id="28"/>
    <w:p w14:paraId="22BF7F71"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Для каждого поступающего проводится одно вступительное испытание в день. По желанию поступающего ему может быть предоставлена возможность сдавать несколько вступительных испытаний в день.</w:t>
      </w:r>
    </w:p>
    <w:p w14:paraId="2788E346"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29" w:name="sub_1022"/>
      <w:r w:rsidRPr="001C4C55">
        <w:rPr>
          <w:color w:val="000000"/>
          <w:sz w:val="24"/>
          <w:szCs w:val="24"/>
          <w:lang w:eastAsia="ru-RU"/>
        </w:rPr>
        <w:lastRenderedPageBreak/>
        <w:t>2.11. Лица, не прошедшие вступительное испытание по уважительной причине (болезнь или иные обстоятельства, подтвержденные документально), допускаются к его сдаче в резервный день.</w:t>
      </w:r>
    </w:p>
    <w:p w14:paraId="4983CA5F"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30" w:name="sub_1023"/>
      <w:bookmarkEnd w:id="29"/>
      <w:r w:rsidRPr="001C4C55">
        <w:rPr>
          <w:color w:val="000000"/>
          <w:sz w:val="24"/>
          <w:szCs w:val="24"/>
          <w:lang w:eastAsia="ru-RU"/>
        </w:rPr>
        <w:t>2.12. ВНЦ РАН устанавливает расписание вступительных испытаний, в том числе один или несколько резервных дней для сдачи вступительных испытаний лицами, не прошедшими вступительное испытание (испытания) по уважительной причине.</w:t>
      </w:r>
    </w:p>
    <w:p w14:paraId="5FF78576"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31" w:name="sub_1024"/>
      <w:bookmarkEnd w:id="30"/>
      <w:r w:rsidRPr="001C4C55">
        <w:rPr>
          <w:color w:val="000000"/>
          <w:sz w:val="24"/>
          <w:szCs w:val="24"/>
          <w:lang w:eastAsia="ru-RU"/>
        </w:rPr>
        <w:t xml:space="preserve">2.13. При нарушении поступающим во время проведения вступительного испытания правил приема на обучение, утвержденных ВНЦ РАН, уполномоченные должностные лица ВНЦ РАН составляют акт о нарушении и о </w:t>
      </w:r>
      <w:proofErr w:type="spellStart"/>
      <w:r w:rsidRPr="001C4C55">
        <w:rPr>
          <w:color w:val="000000"/>
          <w:sz w:val="24"/>
          <w:szCs w:val="24"/>
          <w:lang w:eastAsia="ru-RU"/>
        </w:rPr>
        <w:t>непрохождении</w:t>
      </w:r>
      <w:proofErr w:type="spellEnd"/>
      <w:r w:rsidRPr="001C4C55">
        <w:rPr>
          <w:color w:val="000000"/>
          <w:sz w:val="24"/>
          <w:szCs w:val="24"/>
          <w:lang w:eastAsia="ru-RU"/>
        </w:rPr>
        <w:t xml:space="preserve"> поступающим вступительного испытания без уважительной причины, а при очном проведении вступительного испытания также удаляют поступающего с места проведения вступительного испытания.</w:t>
      </w:r>
    </w:p>
    <w:p w14:paraId="35C7EFBC"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32" w:name="sub_1025"/>
      <w:bookmarkEnd w:id="31"/>
      <w:r w:rsidRPr="001C4C55">
        <w:rPr>
          <w:color w:val="000000"/>
          <w:sz w:val="24"/>
          <w:szCs w:val="24"/>
          <w:lang w:eastAsia="ru-RU"/>
        </w:rPr>
        <w:t>2.14. Результаты вступительного испытания объявляются на официальном сайте в течение трех рабочих дней после дня проведения вступительного испытания, но не позднее чем за один день до публикации конкурсных списков. Помимо официального сайта ВНЦ РАН может объявлять указанные результаты иными способами, определяемыми ВНЦ РАН.</w:t>
      </w:r>
    </w:p>
    <w:p w14:paraId="5244E067"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33" w:name="sub_1026"/>
      <w:bookmarkEnd w:id="32"/>
      <w:r w:rsidRPr="001C4C55">
        <w:rPr>
          <w:color w:val="000000"/>
          <w:sz w:val="24"/>
          <w:szCs w:val="24"/>
          <w:lang w:eastAsia="ru-RU"/>
        </w:rPr>
        <w:t>2.15. Поступающий имеет право в день объявления результатов вступительного испытания или в течение следующего рабочего дня ознакомиться с результатами проверки и оценивания его работы, выполненной при прохождении вступительного испытания.</w:t>
      </w:r>
    </w:p>
    <w:p w14:paraId="3761B8D8"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34" w:name="sub_1027"/>
      <w:bookmarkEnd w:id="33"/>
      <w:r w:rsidRPr="001C4C55">
        <w:rPr>
          <w:color w:val="000000"/>
          <w:sz w:val="24"/>
          <w:szCs w:val="24"/>
          <w:lang w:eastAsia="ru-RU"/>
        </w:rPr>
        <w:t>2.16. По результатам вступительного испытания поступающий имеет право подать в ВНЦ РАН апелляцию о нарушении, по мнению поступающего, установленного порядка проведения вступительного испытания и (или) о несогласии с полученной оценкой результатов вступительного испытания.</w:t>
      </w:r>
    </w:p>
    <w:bookmarkEnd w:id="34"/>
    <w:p w14:paraId="3AFCFFC0"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ВНЦ РАН проводит рассмотрение апелляций, поданных поступающими. Правила подачи и рассмотрения апелляций устанавливаются ВНЦ РАН.</w:t>
      </w:r>
    </w:p>
    <w:p w14:paraId="16EC34F4"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 xml:space="preserve">2.17. Сроки проведения вступительных испытаний - с 04 августа 2026 года по 21 августа 2026 года. </w:t>
      </w:r>
    </w:p>
    <w:p w14:paraId="7EB84410"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p>
    <w:p w14:paraId="7E180854" w14:textId="77777777" w:rsidR="002B6159" w:rsidRPr="001A0D8E" w:rsidRDefault="008804A9" w:rsidP="001C4C55">
      <w:pPr>
        <w:shd w:val="clear" w:color="auto" w:fill="FFFFFF"/>
        <w:suppressAutoHyphens w:val="0"/>
        <w:spacing w:line="23" w:lineRule="atLeast"/>
        <w:ind w:firstLine="709"/>
        <w:jc w:val="center"/>
        <w:rPr>
          <w:b/>
          <w:bCs/>
          <w:color w:val="000000"/>
          <w:sz w:val="24"/>
          <w:szCs w:val="24"/>
          <w:lang w:eastAsia="ru-RU"/>
        </w:rPr>
      </w:pPr>
      <w:r w:rsidRPr="001A0D8E">
        <w:rPr>
          <w:b/>
          <w:bCs/>
          <w:color w:val="000000"/>
          <w:sz w:val="24"/>
          <w:szCs w:val="24"/>
          <w:lang w:eastAsia="ru-RU"/>
        </w:rPr>
        <w:t>3</w:t>
      </w:r>
      <w:r w:rsidR="002B6159" w:rsidRPr="001A0D8E">
        <w:rPr>
          <w:b/>
          <w:bCs/>
          <w:color w:val="000000"/>
          <w:sz w:val="24"/>
          <w:szCs w:val="24"/>
          <w:lang w:eastAsia="ru-RU"/>
        </w:rPr>
        <w:t>. ПОДАЧА И РАССМОТРЕНИЕ АПЕЛЛЯЦИЙ</w:t>
      </w:r>
    </w:p>
    <w:p w14:paraId="7B047BB8" w14:textId="77777777" w:rsidR="002B6159" w:rsidRPr="001A0D8E" w:rsidRDefault="002B6159" w:rsidP="001C4C55">
      <w:pPr>
        <w:shd w:val="clear" w:color="auto" w:fill="FFFFFF"/>
        <w:suppressAutoHyphens w:val="0"/>
        <w:spacing w:line="23" w:lineRule="atLeast"/>
        <w:ind w:firstLine="709"/>
        <w:jc w:val="both"/>
        <w:rPr>
          <w:color w:val="000000"/>
          <w:sz w:val="24"/>
          <w:szCs w:val="24"/>
          <w:lang w:eastAsia="ru-RU"/>
        </w:rPr>
      </w:pPr>
    </w:p>
    <w:p w14:paraId="760B2FC3" w14:textId="0E841587" w:rsidR="002B6159" w:rsidRPr="001A0D8E" w:rsidRDefault="00F67A36" w:rsidP="001C4C55">
      <w:pPr>
        <w:shd w:val="clear" w:color="auto" w:fill="FFFFFF"/>
        <w:suppressAutoHyphens w:val="0"/>
        <w:spacing w:line="23" w:lineRule="atLeast"/>
        <w:ind w:firstLine="709"/>
        <w:jc w:val="both"/>
        <w:rPr>
          <w:color w:val="000000"/>
          <w:sz w:val="24"/>
          <w:szCs w:val="24"/>
          <w:lang w:eastAsia="ru-RU"/>
        </w:rPr>
      </w:pPr>
      <w:r w:rsidRPr="001A0D8E">
        <w:rPr>
          <w:color w:val="000000"/>
          <w:sz w:val="24"/>
          <w:szCs w:val="24"/>
          <w:lang w:eastAsia="ru-RU"/>
        </w:rPr>
        <w:t>3</w:t>
      </w:r>
      <w:r w:rsidR="002B6159" w:rsidRPr="001A0D8E">
        <w:rPr>
          <w:color w:val="000000"/>
          <w:sz w:val="24"/>
          <w:szCs w:val="24"/>
          <w:lang w:eastAsia="ru-RU"/>
        </w:rPr>
        <w:t>.1. Поступающий имеет право подать в апелляционную комиссию ВНЦ РАН апелляцию о нарушении, по мнению поступающего, установленного порядка проведения вступительного испытания и (или) о несогласии с полученной оценкой результатов вступительного испытания.</w:t>
      </w:r>
    </w:p>
    <w:p w14:paraId="263437AA" w14:textId="2B37D5BE" w:rsidR="002B6159" w:rsidRPr="001A0D8E" w:rsidRDefault="00BD559B" w:rsidP="001C4C55">
      <w:pPr>
        <w:shd w:val="clear" w:color="auto" w:fill="FFFFFF"/>
        <w:suppressAutoHyphens w:val="0"/>
        <w:spacing w:line="23" w:lineRule="atLeast"/>
        <w:ind w:firstLine="709"/>
        <w:jc w:val="both"/>
        <w:rPr>
          <w:sz w:val="24"/>
          <w:szCs w:val="24"/>
          <w:lang w:eastAsia="ru-RU"/>
        </w:rPr>
      </w:pPr>
      <w:r w:rsidRPr="001A0D8E">
        <w:rPr>
          <w:color w:val="000000"/>
          <w:sz w:val="24"/>
          <w:szCs w:val="24"/>
          <w:lang w:eastAsia="ru-RU"/>
        </w:rPr>
        <w:t>3</w:t>
      </w:r>
      <w:r w:rsidR="002B6159" w:rsidRPr="001A0D8E">
        <w:rPr>
          <w:color w:val="000000"/>
          <w:sz w:val="24"/>
          <w:szCs w:val="24"/>
          <w:lang w:eastAsia="ru-RU"/>
        </w:rPr>
        <w:t>.2. Апелляция может быть подана способом</w:t>
      </w:r>
      <w:r w:rsidR="00AF3881">
        <w:rPr>
          <w:color w:val="000000"/>
          <w:sz w:val="24"/>
          <w:szCs w:val="24"/>
          <w:lang w:eastAsia="ru-RU"/>
        </w:rPr>
        <w:t>,</w:t>
      </w:r>
      <w:r w:rsidR="002B6159" w:rsidRPr="001A0D8E">
        <w:rPr>
          <w:color w:val="000000"/>
          <w:sz w:val="24"/>
          <w:szCs w:val="24"/>
          <w:lang w:eastAsia="ru-RU"/>
        </w:rPr>
        <w:t xml:space="preserve"> аналогичным способ</w:t>
      </w:r>
      <w:r w:rsidR="00AF3881">
        <w:rPr>
          <w:color w:val="000000"/>
          <w:sz w:val="24"/>
          <w:szCs w:val="24"/>
          <w:lang w:eastAsia="ru-RU"/>
        </w:rPr>
        <w:t>у подачи заявления о поступлении</w:t>
      </w:r>
      <w:r w:rsidR="002B6159" w:rsidRPr="001A0D8E">
        <w:rPr>
          <w:color w:val="000000"/>
          <w:sz w:val="24"/>
          <w:szCs w:val="24"/>
          <w:lang w:eastAsia="ru-RU"/>
        </w:rPr>
        <w:t>.</w:t>
      </w:r>
    </w:p>
    <w:p w14:paraId="3C4836EC" w14:textId="6FCE9BDA" w:rsidR="002B6159" w:rsidRPr="001A0D8E" w:rsidRDefault="00BD559B" w:rsidP="001C4C55">
      <w:pPr>
        <w:shd w:val="clear" w:color="auto" w:fill="FFFFFF"/>
        <w:suppressAutoHyphens w:val="0"/>
        <w:spacing w:line="23" w:lineRule="atLeast"/>
        <w:ind w:firstLine="709"/>
        <w:jc w:val="both"/>
        <w:rPr>
          <w:color w:val="000000"/>
          <w:sz w:val="24"/>
          <w:szCs w:val="24"/>
          <w:lang w:eastAsia="ru-RU"/>
        </w:rPr>
      </w:pPr>
      <w:r w:rsidRPr="001A0D8E">
        <w:rPr>
          <w:color w:val="000000"/>
          <w:sz w:val="24"/>
          <w:szCs w:val="24"/>
          <w:lang w:eastAsia="ru-RU"/>
        </w:rPr>
        <w:t>3</w:t>
      </w:r>
      <w:r w:rsidR="002B6159" w:rsidRPr="001A0D8E">
        <w:rPr>
          <w:color w:val="000000"/>
          <w:sz w:val="24"/>
          <w:szCs w:val="24"/>
          <w:lang w:eastAsia="ru-RU"/>
        </w:rPr>
        <w:t xml:space="preserve">.3. В ходе рассмотрения апелляции проверяется </w:t>
      </w:r>
      <w:bookmarkStart w:id="35" w:name="_Hlk89348482"/>
      <w:r w:rsidR="002B6159" w:rsidRPr="001A0D8E">
        <w:rPr>
          <w:color w:val="000000"/>
          <w:sz w:val="24"/>
          <w:szCs w:val="24"/>
          <w:lang w:eastAsia="ru-RU"/>
        </w:rPr>
        <w:t>соблюдение установленного порядка проведения вступительного испытания</w:t>
      </w:r>
      <w:bookmarkEnd w:id="35"/>
      <w:r w:rsidR="002B6159" w:rsidRPr="001A0D8E">
        <w:rPr>
          <w:color w:val="000000"/>
          <w:sz w:val="24"/>
          <w:szCs w:val="24"/>
          <w:lang w:eastAsia="ru-RU"/>
        </w:rPr>
        <w:t xml:space="preserve"> и (или) правильность оценивания результатов вступительного испытания.</w:t>
      </w:r>
    </w:p>
    <w:p w14:paraId="396FBE1F" w14:textId="11EA81F9" w:rsidR="002B6159" w:rsidRPr="001A0D8E" w:rsidRDefault="00BD559B" w:rsidP="001C4C55">
      <w:pPr>
        <w:shd w:val="clear" w:color="auto" w:fill="FFFFFF"/>
        <w:suppressAutoHyphens w:val="0"/>
        <w:spacing w:line="23" w:lineRule="atLeast"/>
        <w:ind w:firstLine="709"/>
        <w:jc w:val="both"/>
        <w:rPr>
          <w:color w:val="000000"/>
          <w:sz w:val="24"/>
          <w:szCs w:val="24"/>
          <w:lang w:eastAsia="ru-RU"/>
        </w:rPr>
      </w:pPr>
      <w:r w:rsidRPr="001A0D8E">
        <w:rPr>
          <w:color w:val="000000"/>
          <w:sz w:val="24"/>
          <w:szCs w:val="24"/>
          <w:lang w:eastAsia="ru-RU"/>
        </w:rPr>
        <w:t>3</w:t>
      </w:r>
      <w:r w:rsidR="00AF3881">
        <w:rPr>
          <w:color w:val="000000"/>
          <w:sz w:val="24"/>
          <w:szCs w:val="24"/>
          <w:lang w:eastAsia="ru-RU"/>
        </w:rPr>
        <w:t>.4. Апелляция подается в течение</w:t>
      </w:r>
      <w:r w:rsidR="002B6159" w:rsidRPr="001A0D8E">
        <w:rPr>
          <w:color w:val="000000"/>
          <w:sz w:val="24"/>
          <w:szCs w:val="24"/>
          <w:lang w:eastAsia="ru-RU"/>
        </w:rPr>
        <w:t xml:space="preserve"> трех рабочих дней со дня объявления результатов вступительного испытания. </w:t>
      </w:r>
    </w:p>
    <w:p w14:paraId="0EDD828E" w14:textId="39401C05" w:rsidR="002B6159" w:rsidRPr="001A0D8E" w:rsidRDefault="00BD559B" w:rsidP="001C4C55">
      <w:pPr>
        <w:shd w:val="clear" w:color="auto" w:fill="FFFFFF"/>
        <w:suppressAutoHyphens w:val="0"/>
        <w:spacing w:line="23" w:lineRule="atLeast"/>
        <w:ind w:firstLine="709"/>
        <w:jc w:val="both"/>
        <w:rPr>
          <w:sz w:val="24"/>
          <w:szCs w:val="24"/>
          <w:lang w:eastAsia="ru-RU"/>
        </w:rPr>
      </w:pPr>
      <w:r w:rsidRPr="001A0D8E">
        <w:rPr>
          <w:color w:val="000000"/>
          <w:sz w:val="24"/>
          <w:szCs w:val="24"/>
          <w:lang w:eastAsia="ru-RU"/>
        </w:rPr>
        <w:t>3</w:t>
      </w:r>
      <w:r w:rsidR="002B6159" w:rsidRPr="001A0D8E">
        <w:rPr>
          <w:color w:val="000000"/>
          <w:sz w:val="24"/>
          <w:szCs w:val="24"/>
          <w:lang w:eastAsia="ru-RU"/>
        </w:rPr>
        <w:t>.5. Рассмотрение апелляции проводится не позднее следующего рабочего дня после дня ее подачи</w:t>
      </w:r>
      <w:r w:rsidR="002B6159" w:rsidRPr="001A0D8E">
        <w:rPr>
          <w:sz w:val="24"/>
          <w:szCs w:val="24"/>
          <w:lang w:eastAsia="ru-RU"/>
        </w:rPr>
        <w:t>.</w:t>
      </w:r>
    </w:p>
    <w:p w14:paraId="62E64C83" w14:textId="1E2802B7" w:rsidR="002B6159" w:rsidRPr="001A0D8E" w:rsidRDefault="00BD559B" w:rsidP="001C4C55">
      <w:pPr>
        <w:shd w:val="clear" w:color="auto" w:fill="FFFFFF"/>
        <w:suppressAutoHyphens w:val="0"/>
        <w:spacing w:line="23" w:lineRule="atLeast"/>
        <w:ind w:firstLine="709"/>
        <w:jc w:val="both"/>
        <w:rPr>
          <w:color w:val="000000"/>
          <w:sz w:val="24"/>
          <w:szCs w:val="24"/>
          <w:lang w:eastAsia="ru-RU"/>
        </w:rPr>
      </w:pPr>
      <w:r w:rsidRPr="001A0D8E">
        <w:rPr>
          <w:color w:val="000000"/>
          <w:sz w:val="24"/>
          <w:szCs w:val="24"/>
          <w:lang w:eastAsia="ru-RU"/>
        </w:rPr>
        <w:t>3</w:t>
      </w:r>
      <w:r w:rsidR="002B6159" w:rsidRPr="001A0D8E">
        <w:rPr>
          <w:color w:val="000000"/>
          <w:sz w:val="24"/>
          <w:szCs w:val="24"/>
          <w:lang w:eastAsia="ru-RU"/>
        </w:rPr>
        <w:t xml:space="preserve">.6. Поступающий имеет право </w:t>
      </w:r>
      <w:r w:rsidR="002B6159" w:rsidRPr="001A0D8E">
        <w:rPr>
          <w:sz w:val="24"/>
          <w:szCs w:val="24"/>
          <w:lang w:eastAsia="ru-RU"/>
        </w:rPr>
        <w:t xml:space="preserve">участвовать в </w:t>
      </w:r>
      <w:r w:rsidR="002B6159" w:rsidRPr="001A0D8E">
        <w:rPr>
          <w:color w:val="000000"/>
          <w:sz w:val="24"/>
          <w:szCs w:val="24"/>
          <w:lang w:eastAsia="ru-RU"/>
        </w:rPr>
        <w:t>рассмотрении апелляции.</w:t>
      </w:r>
    </w:p>
    <w:p w14:paraId="38123002" w14:textId="26C029F3" w:rsidR="002B6159" w:rsidRPr="001A0D8E" w:rsidRDefault="00BD559B" w:rsidP="001C4C55">
      <w:pPr>
        <w:shd w:val="clear" w:color="auto" w:fill="FFFFFF"/>
        <w:suppressAutoHyphens w:val="0"/>
        <w:spacing w:line="23" w:lineRule="atLeast"/>
        <w:ind w:firstLine="709"/>
        <w:jc w:val="both"/>
        <w:rPr>
          <w:color w:val="000000"/>
          <w:sz w:val="24"/>
          <w:szCs w:val="24"/>
          <w:lang w:eastAsia="ru-RU"/>
        </w:rPr>
      </w:pPr>
      <w:r w:rsidRPr="001A0D8E">
        <w:rPr>
          <w:color w:val="000000"/>
          <w:sz w:val="24"/>
          <w:szCs w:val="24"/>
          <w:lang w:eastAsia="ru-RU"/>
        </w:rPr>
        <w:t>3</w:t>
      </w:r>
      <w:r w:rsidR="002B6159" w:rsidRPr="001A0D8E">
        <w:rPr>
          <w:color w:val="000000"/>
          <w:sz w:val="24"/>
          <w:szCs w:val="24"/>
          <w:lang w:eastAsia="ru-RU"/>
        </w:rPr>
        <w:t>.7. После рассмотрения апелляции апелляционная комиссия ВНЦ РАН принимает решение о соблюдении установленного порядка проведения вступительного испытания и (или) об изменении оценки результатов вступительного испытания или оставлении указанной оценки без изменения.</w:t>
      </w:r>
    </w:p>
    <w:p w14:paraId="2CC87E37" w14:textId="77777777" w:rsidR="002B6159" w:rsidRPr="001C4C55" w:rsidRDefault="002B6159" w:rsidP="001C4C55">
      <w:pPr>
        <w:shd w:val="clear" w:color="auto" w:fill="FFFFFF"/>
        <w:suppressAutoHyphens w:val="0"/>
        <w:spacing w:line="23" w:lineRule="atLeast"/>
        <w:ind w:firstLine="709"/>
        <w:jc w:val="both"/>
        <w:rPr>
          <w:sz w:val="24"/>
          <w:szCs w:val="24"/>
          <w:lang w:eastAsia="ru-RU"/>
        </w:rPr>
      </w:pPr>
      <w:r w:rsidRPr="001A0D8E">
        <w:rPr>
          <w:sz w:val="24"/>
          <w:szCs w:val="24"/>
          <w:lang w:eastAsia="ru-RU"/>
        </w:rPr>
        <w:t xml:space="preserve">Оформленное протоколом решение апелляционной комиссии направляется поступающему. Факт </w:t>
      </w:r>
      <w:proofErr w:type="gramStart"/>
      <w:r w:rsidRPr="001A0D8E">
        <w:rPr>
          <w:sz w:val="24"/>
          <w:szCs w:val="24"/>
          <w:lang w:eastAsia="ru-RU"/>
        </w:rPr>
        <w:t>ознакомления</w:t>
      </w:r>
      <w:proofErr w:type="gramEnd"/>
      <w:r w:rsidRPr="001A0D8E">
        <w:rPr>
          <w:sz w:val="24"/>
          <w:szCs w:val="24"/>
          <w:lang w:eastAsia="ru-RU"/>
        </w:rPr>
        <w:t xml:space="preserve"> поступающего с решением апелляционной комиссии заверяется подписью поступающего.</w:t>
      </w:r>
    </w:p>
    <w:p w14:paraId="229ED461"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p>
    <w:p w14:paraId="42466342" w14:textId="78AD04B1" w:rsidR="002B6159" w:rsidRPr="00AB14EB" w:rsidRDefault="00BD559B" w:rsidP="001C4C55">
      <w:pPr>
        <w:pStyle w:val="1"/>
        <w:spacing w:before="0" w:after="0" w:line="23" w:lineRule="atLeast"/>
        <w:ind w:left="0" w:firstLine="709"/>
        <w:jc w:val="center"/>
        <w:rPr>
          <w:rFonts w:cs="Times New Roman"/>
          <w:sz w:val="24"/>
          <w:szCs w:val="24"/>
        </w:rPr>
      </w:pPr>
      <w:bookmarkStart w:id="36" w:name="sub_1300"/>
      <w:r w:rsidRPr="00AB14EB">
        <w:rPr>
          <w:rFonts w:cs="Times New Roman"/>
          <w:sz w:val="24"/>
          <w:szCs w:val="24"/>
        </w:rPr>
        <w:lastRenderedPageBreak/>
        <w:t>4.</w:t>
      </w:r>
      <w:r w:rsidR="002B6159" w:rsidRPr="00AB14EB">
        <w:rPr>
          <w:rFonts w:cs="Times New Roman"/>
          <w:sz w:val="24"/>
          <w:szCs w:val="24"/>
        </w:rPr>
        <w:t xml:space="preserve"> УЧЕТ ИНДИВИДУАЛЬНЫХ ДОСТИЖЕНИЙ ПОСТУПАЮЩИХ</w:t>
      </w:r>
    </w:p>
    <w:p w14:paraId="215AA289" w14:textId="1068F0C6" w:rsidR="002B6159" w:rsidRPr="001C4C55" w:rsidRDefault="00BD559B" w:rsidP="001C4C55">
      <w:pPr>
        <w:spacing w:line="23" w:lineRule="atLeast"/>
        <w:ind w:firstLine="709"/>
        <w:jc w:val="both"/>
        <w:rPr>
          <w:sz w:val="24"/>
          <w:szCs w:val="24"/>
        </w:rPr>
      </w:pPr>
      <w:bookmarkStart w:id="37" w:name="sub_1028"/>
      <w:bookmarkEnd w:id="36"/>
      <w:r w:rsidRPr="00BD559B">
        <w:rPr>
          <w:strike/>
          <w:sz w:val="24"/>
          <w:szCs w:val="24"/>
          <w:highlight w:val="magenta"/>
        </w:rPr>
        <w:t>4</w:t>
      </w:r>
      <w:r w:rsidR="002B6159" w:rsidRPr="001C4C55">
        <w:rPr>
          <w:sz w:val="24"/>
          <w:szCs w:val="24"/>
        </w:rPr>
        <w:t xml:space="preserve">.1. Учет </w:t>
      </w:r>
      <w:proofErr w:type="gramStart"/>
      <w:r w:rsidR="002B6159" w:rsidRPr="001C4C55">
        <w:rPr>
          <w:sz w:val="24"/>
          <w:szCs w:val="24"/>
        </w:rPr>
        <w:t>индивидуальных достижений</w:t>
      </w:r>
      <w:proofErr w:type="gramEnd"/>
      <w:r w:rsidR="002B6159" w:rsidRPr="001C4C55">
        <w:rPr>
          <w:sz w:val="24"/>
          <w:szCs w:val="24"/>
        </w:rPr>
        <w:t xml:space="preserve"> поступающих осуществляется следующими способами:</w:t>
      </w:r>
    </w:p>
    <w:p w14:paraId="2D1A2728" w14:textId="1394CD14" w:rsidR="002B6159" w:rsidRPr="001C4C55" w:rsidRDefault="00BD559B" w:rsidP="001C4C55">
      <w:pPr>
        <w:spacing w:line="23" w:lineRule="atLeast"/>
        <w:ind w:firstLine="709"/>
        <w:jc w:val="both"/>
        <w:rPr>
          <w:sz w:val="24"/>
          <w:szCs w:val="24"/>
        </w:rPr>
      </w:pPr>
      <w:bookmarkStart w:id="38" w:name="sub_10281"/>
      <w:bookmarkEnd w:id="37"/>
      <w:r>
        <w:rPr>
          <w:sz w:val="24"/>
          <w:szCs w:val="24"/>
        </w:rPr>
        <w:t>4</w:t>
      </w:r>
      <w:r w:rsidR="002B6159" w:rsidRPr="001C4C55">
        <w:rPr>
          <w:sz w:val="24"/>
          <w:szCs w:val="24"/>
        </w:rPr>
        <w:t>.1.1. ВНЦ РАН начисляет поступающему баллы, которые включаются в сумму конкурсных баллов:</w:t>
      </w:r>
    </w:p>
    <w:bookmarkEnd w:id="38"/>
    <w:p w14:paraId="5F5CE4A6" w14:textId="77777777" w:rsidR="002B6159" w:rsidRPr="001C4C55" w:rsidRDefault="002B6159" w:rsidP="001C4C55">
      <w:pPr>
        <w:spacing w:line="23" w:lineRule="atLeast"/>
        <w:ind w:firstLine="709"/>
        <w:jc w:val="both"/>
        <w:rPr>
          <w:sz w:val="24"/>
          <w:szCs w:val="24"/>
        </w:rPr>
      </w:pPr>
      <w:r w:rsidRPr="001C4C55">
        <w:rPr>
          <w:sz w:val="24"/>
          <w:szCs w:val="24"/>
        </w:rPr>
        <w:t>за общие индивидуальные достижения, перечень которых установлен ВНЦ РАН;</w:t>
      </w:r>
    </w:p>
    <w:p w14:paraId="09BC9A36" w14:textId="07EDE850" w:rsidR="002B6159" w:rsidRPr="001C4C55" w:rsidRDefault="002B6159" w:rsidP="001C4C55">
      <w:pPr>
        <w:spacing w:line="23" w:lineRule="atLeast"/>
        <w:ind w:firstLine="709"/>
        <w:jc w:val="both"/>
        <w:rPr>
          <w:sz w:val="24"/>
          <w:szCs w:val="24"/>
        </w:rPr>
      </w:pPr>
      <w:r w:rsidRPr="001C4C55">
        <w:rPr>
          <w:sz w:val="24"/>
          <w:szCs w:val="24"/>
        </w:rPr>
        <w:t>за целевые индивидуальные достижения, в качестве которых рассматривается участие в проводимых заказчиком целевого обучения мероприятиях по проф</w:t>
      </w:r>
      <w:r w:rsidR="00AF3881">
        <w:rPr>
          <w:sz w:val="24"/>
          <w:szCs w:val="24"/>
        </w:rPr>
        <w:t>ессиональной ориентации (далее –</w:t>
      </w:r>
      <w:r w:rsidRPr="001C4C55">
        <w:rPr>
          <w:sz w:val="24"/>
          <w:szCs w:val="24"/>
        </w:rPr>
        <w:t xml:space="preserve"> </w:t>
      </w:r>
      <w:proofErr w:type="spellStart"/>
      <w:r w:rsidR="001A0D8E">
        <w:rPr>
          <w:sz w:val="24"/>
          <w:szCs w:val="24"/>
        </w:rPr>
        <w:t>профориентационные</w:t>
      </w:r>
      <w:proofErr w:type="spellEnd"/>
      <w:r w:rsidR="001A0D8E">
        <w:rPr>
          <w:sz w:val="24"/>
          <w:szCs w:val="24"/>
        </w:rPr>
        <w:t xml:space="preserve"> мероприятия)</w:t>
      </w:r>
      <w:r w:rsidR="00855F0D">
        <w:rPr>
          <w:sz w:val="24"/>
          <w:szCs w:val="24"/>
        </w:rPr>
        <w:t xml:space="preserve"> при наличии целевой квоты</w:t>
      </w:r>
      <w:r w:rsidR="001A0D8E">
        <w:rPr>
          <w:sz w:val="24"/>
          <w:szCs w:val="24"/>
        </w:rPr>
        <w:t>;</w:t>
      </w:r>
    </w:p>
    <w:p w14:paraId="2374BE4B" w14:textId="73685ED4" w:rsidR="002B6159" w:rsidRPr="001C4C55" w:rsidRDefault="00BD559B" w:rsidP="001C4C55">
      <w:pPr>
        <w:spacing w:line="23" w:lineRule="atLeast"/>
        <w:ind w:firstLine="709"/>
        <w:jc w:val="both"/>
        <w:rPr>
          <w:sz w:val="24"/>
          <w:szCs w:val="24"/>
        </w:rPr>
      </w:pPr>
      <w:bookmarkStart w:id="39" w:name="sub_10282"/>
      <w:r>
        <w:rPr>
          <w:sz w:val="24"/>
          <w:szCs w:val="24"/>
        </w:rPr>
        <w:t>4</w:t>
      </w:r>
      <w:r w:rsidR="002B6159" w:rsidRPr="001C4C55">
        <w:rPr>
          <w:sz w:val="24"/>
          <w:szCs w:val="24"/>
        </w:rPr>
        <w:t>.1.2. ВНЦ РАН учитывает индивидуальные достижения при равенстве поступающих по иным критериям ранжирования в конкурсных списках.</w:t>
      </w:r>
    </w:p>
    <w:bookmarkEnd w:id="39"/>
    <w:p w14:paraId="50B51152" w14:textId="6BBAD76B" w:rsidR="002B6159" w:rsidRPr="001C4C55" w:rsidRDefault="00BD559B" w:rsidP="001C4C55">
      <w:pPr>
        <w:spacing w:line="23" w:lineRule="atLeast"/>
        <w:ind w:firstLine="709"/>
        <w:jc w:val="both"/>
        <w:rPr>
          <w:sz w:val="24"/>
          <w:szCs w:val="24"/>
        </w:rPr>
      </w:pPr>
      <w:r>
        <w:rPr>
          <w:sz w:val="24"/>
          <w:szCs w:val="24"/>
        </w:rPr>
        <w:t>4</w:t>
      </w:r>
      <w:r w:rsidR="002B6159" w:rsidRPr="001C4C55">
        <w:rPr>
          <w:sz w:val="24"/>
          <w:szCs w:val="24"/>
        </w:rPr>
        <w:t>.2. ВНЦ РАН устанавливает:</w:t>
      </w:r>
    </w:p>
    <w:p w14:paraId="4D665AF8" w14:textId="77777777" w:rsidR="002B6159" w:rsidRPr="001C4C55" w:rsidRDefault="002B6159" w:rsidP="001C4C55">
      <w:pPr>
        <w:spacing w:line="23" w:lineRule="atLeast"/>
        <w:ind w:firstLine="709"/>
        <w:jc w:val="both"/>
        <w:rPr>
          <w:sz w:val="24"/>
          <w:szCs w:val="24"/>
        </w:rPr>
      </w:pPr>
      <w:r w:rsidRPr="001C4C55">
        <w:rPr>
          <w:sz w:val="24"/>
          <w:szCs w:val="24"/>
        </w:rPr>
        <w:t>перечень общих индивидуальных достижений и порядок их учета;</w:t>
      </w:r>
    </w:p>
    <w:p w14:paraId="6ABCB050" w14:textId="5319EF24" w:rsidR="002B6159" w:rsidRPr="001C4C55" w:rsidRDefault="002B6159" w:rsidP="001C4C55">
      <w:pPr>
        <w:spacing w:line="23" w:lineRule="atLeast"/>
        <w:ind w:firstLine="709"/>
        <w:jc w:val="both"/>
        <w:rPr>
          <w:sz w:val="24"/>
          <w:szCs w:val="24"/>
        </w:rPr>
      </w:pPr>
      <w:r w:rsidRPr="001C4C55">
        <w:rPr>
          <w:sz w:val="24"/>
          <w:szCs w:val="24"/>
        </w:rPr>
        <w:t>количество баллов за целевые индивидуальные достижения, к</w:t>
      </w:r>
      <w:r w:rsidR="00AF3881">
        <w:rPr>
          <w:sz w:val="24"/>
          <w:szCs w:val="24"/>
        </w:rPr>
        <w:t>оторое составляет от одного до пяти</w:t>
      </w:r>
      <w:r w:rsidRPr="001C4C55">
        <w:rPr>
          <w:sz w:val="24"/>
          <w:szCs w:val="24"/>
        </w:rPr>
        <w:t xml:space="preserve"> баллов и является одинаковым для всех поступающих, которые участвовали в </w:t>
      </w:r>
      <w:proofErr w:type="spellStart"/>
      <w:r w:rsidRPr="001C4C55">
        <w:rPr>
          <w:sz w:val="24"/>
          <w:szCs w:val="24"/>
        </w:rPr>
        <w:t>профориентационных</w:t>
      </w:r>
      <w:proofErr w:type="spellEnd"/>
      <w:r w:rsidRPr="001C4C55">
        <w:rPr>
          <w:sz w:val="24"/>
          <w:szCs w:val="24"/>
        </w:rPr>
        <w:t xml:space="preserve"> мероприятиях (по всем заказчикам целевого обучения, проводившим указанные мероприятия).</w:t>
      </w:r>
    </w:p>
    <w:p w14:paraId="63C4CD32" w14:textId="77777777" w:rsidR="002B6159" w:rsidRPr="001C4C55" w:rsidRDefault="002B6159" w:rsidP="001C4C55">
      <w:pPr>
        <w:spacing w:line="23" w:lineRule="atLeast"/>
        <w:ind w:firstLine="709"/>
        <w:jc w:val="both"/>
        <w:rPr>
          <w:sz w:val="24"/>
          <w:szCs w:val="24"/>
        </w:rPr>
      </w:pPr>
      <w:bookmarkStart w:id="40" w:name="sub_10294"/>
      <w:r w:rsidRPr="001C4C55">
        <w:rPr>
          <w:sz w:val="24"/>
          <w:szCs w:val="24"/>
        </w:rPr>
        <w:t>Количество баллов за индивидуальные достижения выражается целыми числами.</w:t>
      </w:r>
    </w:p>
    <w:p w14:paraId="0AA10210" w14:textId="3D17C5C3" w:rsidR="002B6159" w:rsidRPr="001A0D8E" w:rsidRDefault="00792A19" w:rsidP="001C4C55">
      <w:pPr>
        <w:shd w:val="clear" w:color="auto" w:fill="FFFFFF"/>
        <w:suppressAutoHyphens w:val="0"/>
        <w:spacing w:line="23" w:lineRule="atLeast"/>
        <w:ind w:firstLine="709"/>
        <w:jc w:val="both"/>
        <w:rPr>
          <w:color w:val="000000"/>
          <w:sz w:val="24"/>
          <w:szCs w:val="24"/>
          <w:lang w:eastAsia="ru-RU"/>
        </w:rPr>
      </w:pPr>
      <w:bookmarkStart w:id="41" w:name="sub_1030"/>
      <w:bookmarkEnd w:id="40"/>
      <w:r w:rsidRPr="001A0D8E">
        <w:rPr>
          <w:color w:val="000000"/>
          <w:sz w:val="24"/>
          <w:szCs w:val="24"/>
          <w:lang w:eastAsia="ru-RU"/>
        </w:rPr>
        <w:t>4</w:t>
      </w:r>
      <w:r w:rsidR="002B6159" w:rsidRPr="001A0D8E">
        <w:rPr>
          <w:color w:val="000000"/>
          <w:sz w:val="24"/>
          <w:szCs w:val="24"/>
          <w:lang w:eastAsia="ru-RU"/>
        </w:rPr>
        <w:t xml:space="preserve">.3. ВНЦ РАН устанавливает следующий перечень индивидуальных достижений: </w:t>
      </w:r>
    </w:p>
    <w:p w14:paraId="5DD8E725" w14:textId="77777777" w:rsidR="002B6159" w:rsidRPr="001A0D8E" w:rsidRDefault="002B6159" w:rsidP="001C4C55">
      <w:pPr>
        <w:pStyle w:val="a5"/>
        <w:numPr>
          <w:ilvl w:val="0"/>
          <w:numId w:val="9"/>
        </w:numPr>
        <w:shd w:val="clear" w:color="auto" w:fill="FFFFFF"/>
        <w:suppressAutoHyphens w:val="0"/>
        <w:spacing w:line="23" w:lineRule="atLeast"/>
        <w:ind w:left="0" w:firstLine="709"/>
        <w:jc w:val="both"/>
        <w:rPr>
          <w:lang w:eastAsia="ru-RU"/>
        </w:rPr>
      </w:pPr>
      <w:r w:rsidRPr="001A0D8E">
        <w:rPr>
          <w:lang w:eastAsia="ru-RU"/>
        </w:rPr>
        <w:t>наличие диплома о высшем образовании с отличием (документа об образовании и о квалификации, удостоверяющего образование соответствующего уровня) – 5 баллов;</w:t>
      </w:r>
    </w:p>
    <w:p w14:paraId="65284D48" w14:textId="77777777" w:rsidR="002B6159" w:rsidRPr="001A0D8E" w:rsidRDefault="002B6159" w:rsidP="001C4C55">
      <w:pPr>
        <w:pStyle w:val="a5"/>
        <w:numPr>
          <w:ilvl w:val="0"/>
          <w:numId w:val="9"/>
        </w:numPr>
        <w:shd w:val="clear" w:color="auto" w:fill="FFFFFF"/>
        <w:suppressAutoHyphens w:val="0"/>
        <w:spacing w:line="23" w:lineRule="atLeast"/>
        <w:ind w:left="0" w:firstLine="709"/>
        <w:jc w:val="both"/>
        <w:rPr>
          <w:lang w:eastAsia="ru-RU"/>
        </w:rPr>
      </w:pPr>
      <w:r w:rsidRPr="001A0D8E">
        <w:rPr>
          <w:lang w:eastAsia="ru-RU"/>
        </w:rPr>
        <w:t>свидетельство на изобретение / на полезную модель / на селекционное достижение / о регистрации программы для ЭВМ / о регистрации баз данных – 5 баллов;</w:t>
      </w:r>
    </w:p>
    <w:p w14:paraId="5629B100" w14:textId="77777777" w:rsidR="002B6159" w:rsidRPr="001A0D8E" w:rsidRDefault="002B6159" w:rsidP="001C4C55">
      <w:pPr>
        <w:pStyle w:val="a5"/>
        <w:numPr>
          <w:ilvl w:val="0"/>
          <w:numId w:val="9"/>
        </w:numPr>
        <w:shd w:val="clear" w:color="auto" w:fill="FFFFFF"/>
        <w:suppressAutoHyphens w:val="0"/>
        <w:spacing w:line="23" w:lineRule="atLeast"/>
        <w:ind w:left="0" w:firstLine="709"/>
        <w:jc w:val="both"/>
        <w:rPr>
          <w:lang w:eastAsia="ru-RU"/>
        </w:rPr>
      </w:pPr>
      <w:r w:rsidRPr="001A0D8E">
        <w:rPr>
          <w:lang w:eastAsia="ru-RU"/>
        </w:rPr>
        <w:t>наличие опубликованных статей в рецензируемых изданиях из списка ВАК (Высшей аттестационной комиссии при Министерстве образования и науки Российской Федерации) – 5 баллов;</w:t>
      </w:r>
    </w:p>
    <w:p w14:paraId="187831C8" w14:textId="77777777" w:rsidR="002B6159" w:rsidRPr="001A0D8E" w:rsidRDefault="002B6159" w:rsidP="001C4C55">
      <w:pPr>
        <w:pStyle w:val="a5"/>
        <w:numPr>
          <w:ilvl w:val="0"/>
          <w:numId w:val="9"/>
        </w:numPr>
        <w:shd w:val="clear" w:color="auto" w:fill="FFFFFF"/>
        <w:suppressAutoHyphens w:val="0"/>
        <w:spacing w:line="23" w:lineRule="atLeast"/>
        <w:ind w:left="0" w:firstLine="709"/>
        <w:jc w:val="both"/>
        <w:rPr>
          <w:lang w:eastAsia="ru-RU"/>
        </w:rPr>
      </w:pPr>
      <w:r w:rsidRPr="001A0D8E">
        <w:rPr>
          <w:lang w:eastAsia="ru-RU"/>
        </w:rPr>
        <w:t xml:space="preserve">наличие статуса стипендиата Президента Российской Федерации или Правительства Российской Федерации за достижения в области науки или учебы – 5 баллов; </w:t>
      </w:r>
    </w:p>
    <w:p w14:paraId="561A84E5" w14:textId="77777777" w:rsidR="002B6159" w:rsidRPr="001A0D8E" w:rsidRDefault="002B6159" w:rsidP="001C4C55">
      <w:pPr>
        <w:pStyle w:val="a5"/>
        <w:numPr>
          <w:ilvl w:val="0"/>
          <w:numId w:val="9"/>
        </w:numPr>
        <w:shd w:val="clear" w:color="auto" w:fill="FFFFFF"/>
        <w:suppressAutoHyphens w:val="0"/>
        <w:spacing w:line="23" w:lineRule="atLeast"/>
        <w:ind w:left="0" w:firstLine="709"/>
        <w:jc w:val="both"/>
        <w:rPr>
          <w:lang w:eastAsia="ru-RU"/>
        </w:rPr>
      </w:pPr>
      <w:r w:rsidRPr="001A0D8E">
        <w:rPr>
          <w:lang w:eastAsia="ru-RU"/>
        </w:rPr>
        <w:t>наличие статуса стипендиата глав субъектов Российской Федерации и/или высшего органа исполнительной власти субъекта Российской Федерации (в том числе главы Республики Северная Осетия – Алания и/или Правительства Республики Северная Осетия - Алания) – 5 баллов;</w:t>
      </w:r>
    </w:p>
    <w:p w14:paraId="52692AB8" w14:textId="77777777" w:rsidR="002B6159" w:rsidRPr="001A0D8E" w:rsidRDefault="002B6159" w:rsidP="001C4C55">
      <w:pPr>
        <w:pStyle w:val="a5"/>
        <w:numPr>
          <w:ilvl w:val="0"/>
          <w:numId w:val="9"/>
        </w:numPr>
        <w:shd w:val="clear" w:color="auto" w:fill="FFFFFF"/>
        <w:suppressAutoHyphens w:val="0"/>
        <w:spacing w:line="23" w:lineRule="atLeast"/>
        <w:ind w:left="0" w:firstLine="709"/>
        <w:jc w:val="both"/>
        <w:rPr>
          <w:lang w:eastAsia="ru-RU"/>
        </w:rPr>
      </w:pPr>
      <w:r w:rsidRPr="001A0D8E">
        <w:rPr>
          <w:lang w:eastAsia="ru-RU"/>
        </w:rPr>
        <w:t xml:space="preserve">наличие статуса победителя и/или призера Всероссийской студенческой олимпиады – 5 баллов. </w:t>
      </w:r>
    </w:p>
    <w:p w14:paraId="2798B368" w14:textId="77777777" w:rsidR="002B6159" w:rsidRPr="001A0D8E" w:rsidRDefault="002B6159" w:rsidP="001C4C55">
      <w:pPr>
        <w:pStyle w:val="a5"/>
        <w:numPr>
          <w:ilvl w:val="0"/>
          <w:numId w:val="9"/>
        </w:numPr>
        <w:shd w:val="clear" w:color="auto" w:fill="FFFFFF"/>
        <w:suppressAutoHyphens w:val="0"/>
        <w:spacing w:line="23" w:lineRule="atLeast"/>
        <w:ind w:left="0" w:firstLine="709"/>
        <w:jc w:val="both"/>
        <w:rPr>
          <w:lang w:eastAsia="ru-RU"/>
        </w:rPr>
      </w:pPr>
      <w:r w:rsidRPr="001A0D8E">
        <w:rPr>
          <w:lang w:eastAsia="ru-RU"/>
        </w:rPr>
        <w:t>участие в научных проектах, поддержанных грантами – 5 баллов;</w:t>
      </w:r>
    </w:p>
    <w:p w14:paraId="2827591A" w14:textId="77777777" w:rsidR="002B6159" w:rsidRPr="001A0D8E" w:rsidRDefault="002B6159" w:rsidP="001C4C55">
      <w:pPr>
        <w:pStyle w:val="a5"/>
        <w:numPr>
          <w:ilvl w:val="0"/>
          <w:numId w:val="9"/>
        </w:numPr>
        <w:shd w:val="clear" w:color="auto" w:fill="FFFFFF"/>
        <w:suppressAutoHyphens w:val="0"/>
        <w:spacing w:line="23" w:lineRule="atLeast"/>
        <w:ind w:left="0" w:firstLine="709"/>
        <w:jc w:val="both"/>
        <w:rPr>
          <w:lang w:eastAsia="ru-RU"/>
        </w:rPr>
      </w:pPr>
      <w:r w:rsidRPr="001A0D8E">
        <w:rPr>
          <w:lang w:eastAsia="ru-RU"/>
        </w:rPr>
        <w:t>наличие статуса победителя выставок и конкурсов научных работ – 5 баллов;</w:t>
      </w:r>
    </w:p>
    <w:p w14:paraId="0891F664" w14:textId="77777777" w:rsidR="002B6159" w:rsidRPr="001A0D8E" w:rsidRDefault="002B6159" w:rsidP="001C4C55">
      <w:pPr>
        <w:pStyle w:val="a5"/>
        <w:numPr>
          <w:ilvl w:val="0"/>
          <w:numId w:val="9"/>
        </w:numPr>
        <w:shd w:val="clear" w:color="auto" w:fill="FFFFFF"/>
        <w:suppressAutoHyphens w:val="0"/>
        <w:spacing w:line="23" w:lineRule="atLeast"/>
        <w:ind w:left="0" w:firstLine="709"/>
        <w:jc w:val="both"/>
        <w:rPr>
          <w:lang w:eastAsia="ru-RU"/>
        </w:rPr>
      </w:pPr>
      <w:r w:rsidRPr="001A0D8E">
        <w:rPr>
          <w:lang w:eastAsia="ru-RU"/>
        </w:rPr>
        <w:t>участие в выполнении НИР ВНЦ РАН – 5 баллов.</w:t>
      </w:r>
    </w:p>
    <w:p w14:paraId="229DEE90" w14:textId="77777777" w:rsidR="00AB14EB" w:rsidRDefault="00AB14EB" w:rsidP="001C4C55">
      <w:pPr>
        <w:shd w:val="clear" w:color="auto" w:fill="FFFFFF"/>
        <w:suppressAutoHyphens w:val="0"/>
        <w:spacing w:line="23" w:lineRule="atLeast"/>
        <w:ind w:firstLine="709"/>
        <w:jc w:val="center"/>
        <w:rPr>
          <w:color w:val="000000"/>
          <w:sz w:val="24"/>
          <w:szCs w:val="24"/>
          <w:lang w:eastAsia="ru-RU"/>
        </w:rPr>
      </w:pPr>
      <w:bookmarkStart w:id="42" w:name="sub_1400"/>
      <w:bookmarkEnd w:id="41"/>
    </w:p>
    <w:p w14:paraId="62A619CA" w14:textId="35A8AA66" w:rsidR="002B6159" w:rsidRPr="00AB14EB" w:rsidRDefault="00792A19" w:rsidP="001C4C55">
      <w:pPr>
        <w:shd w:val="clear" w:color="auto" w:fill="FFFFFF"/>
        <w:suppressAutoHyphens w:val="0"/>
        <w:spacing w:line="23" w:lineRule="atLeast"/>
        <w:ind w:firstLine="709"/>
        <w:jc w:val="center"/>
        <w:rPr>
          <w:b/>
          <w:color w:val="000000"/>
          <w:sz w:val="24"/>
          <w:szCs w:val="24"/>
          <w:lang w:eastAsia="ru-RU"/>
        </w:rPr>
      </w:pPr>
      <w:r w:rsidRPr="00AB14EB">
        <w:rPr>
          <w:b/>
          <w:color w:val="000000"/>
          <w:sz w:val="24"/>
          <w:szCs w:val="24"/>
          <w:lang w:eastAsia="ru-RU"/>
        </w:rPr>
        <w:t>5</w:t>
      </w:r>
      <w:r w:rsidR="002B6159" w:rsidRPr="00AB14EB">
        <w:rPr>
          <w:b/>
          <w:color w:val="000000"/>
          <w:sz w:val="24"/>
          <w:szCs w:val="24"/>
          <w:lang w:eastAsia="ru-RU"/>
        </w:rPr>
        <w:t>. ПРИЕМ ЗАЯВЛЕНИЙ И ДОКУМЕНТОВ</w:t>
      </w:r>
    </w:p>
    <w:bookmarkEnd w:id="42"/>
    <w:p w14:paraId="193854D1" w14:textId="77777777" w:rsidR="002B6159" w:rsidRPr="001C4C55" w:rsidRDefault="002B6159" w:rsidP="001C4C55">
      <w:pPr>
        <w:shd w:val="clear" w:color="auto" w:fill="FFFFFF"/>
        <w:suppressAutoHyphens w:val="0"/>
        <w:spacing w:line="23" w:lineRule="atLeast"/>
        <w:ind w:firstLine="709"/>
        <w:jc w:val="center"/>
        <w:rPr>
          <w:b/>
          <w:color w:val="000000"/>
          <w:sz w:val="24"/>
          <w:szCs w:val="24"/>
          <w:lang w:eastAsia="ru-RU"/>
        </w:rPr>
      </w:pPr>
    </w:p>
    <w:p w14:paraId="211AA820" w14:textId="7F4C4FB8"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43" w:name="sub_1031"/>
      <w:r>
        <w:rPr>
          <w:color w:val="000000"/>
          <w:sz w:val="24"/>
          <w:szCs w:val="24"/>
          <w:lang w:eastAsia="ru-RU"/>
        </w:rPr>
        <w:t>5</w:t>
      </w:r>
      <w:r w:rsidR="002B6159" w:rsidRPr="001C4C55">
        <w:rPr>
          <w:color w:val="000000"/>
          <w:sz w:val="24"/>
          <w:szCs w:val="24"/>
          <w:lang w:eastAsia="ru-RU"/>
        </w:rPr>
        <w:t>.1. Поступающий на обучение подает:</w:t>
      </w:r>
    </w:p>
    <w:bookmarkEnd w:id="43"/>
    <w:p w14:paraId="16B09112"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одно заявление о приеме на места в рамках контрольных цифр приема;</w:t>
      </w:r>
    </w:p>
    <w:p w14:paraId="0EBA10EC"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одно заявление о приеме на платные места;</w:t>
      </w:r>
    </w:p>
    <w:p w14:paraId="1327D5C0"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документы, необходимые для поступления.</w:t>
      </w:r>
    </w:p>
    <w:p w14:paraId="7A3FDA13" w14:textId="37C9F851"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r>
        <w:rPr>
          <w:color w:val="000000"/>
          <w:sz w:val="24"/>
          <w:szCs w:val="24"/>
          <w:lang w:eastAsia="ru-RU"/>
        </w:rPr>
        <w:t>5</w:t>
      </w:r>
      <w:r w:rsidR="002B6159" w:rsidRPr="001C4C55">
        <w:rPr>
          <w:color w:val="000000"/>
          <w:sz w:val="24"/>
          <w:szCs w:val="24"/>
          <w:lang w:eastAsia="ru-RU"/>
        </w:rPr>
        <w:t>.2. Поступающий подает заявления о приеме и (или) документы, необходимые для поступления, следующими способами (по своему решению):</w:t>
      </w:r>
    </w:p>
    <w:p w14:paraId="7E9DF4FF" w14:textId="1B813693"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44" w:name="sub_10321"/>
      <w:r>
        <w:rPr>
          <w:color w:val="000000"/>
          <w:sz w:val="24"/>
          <w:szCs w:val="24"/>
          <w:lang w:eastAsia="ru-RU"/>
        </w:rPr>
        <w:t>5</w:t>
      </w:r>
      <w:r w:rsidR="002B6159" w:rsidRPr="001C4C55">
        <w:rPr>
          <w:color w:val="000000"/>
          <w:sz w:val="24"/>
          <w:szCs w:val="24"/>
          <w:lang w:eastAsia="ru-RU"/>
        </w:rPr>
        <w:t>.2.1. представляет в ВНЦ РАН лично;</w:t>
      </w:r>
    </w:p>
    <w:p w14:paraId="0CCCE2A3" w14:textId="170314EE"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45" w:name="sub_10322"/>
      <w:bookmarkEnd w:id="44"/>
      <w:r>
        <w:rPr>
          <w:color w:val="000000"/>
          <w:sz w:val="24"/>
          <w:szCs w:val="24"/>
          <w:lang w:eastAsia="ru-RU"/>
        </w:rPr>
        <w:t>5</w:t>
      </w:r>
      <w:r w:rsidR="002B6159" w:rsidRPr="001C4C55">
        <w:rPr>
          <w:color w:val="000000"/>
          <w:sz w:val="24"/>
          <w:szCs w:val="24"/>
          <w:lang w:eastAsia="ru-RU"/>
        </w:rPr>
        <w:t>.2.2. направляет в ВНЦ РАН через оператора почтовой с</w:t>
      </w:r>
      <w:r w:rsidR="00AF3881">
        <w:rPr>
          <w:color w:val="000000"/>
          <w:sz w:val="24"/>
          <w:szCs w:val="24"/>
          <w:lang w:eastAsia="ru-RU"/>
        </w:rPr>
        <w:t>вязи общего пользования (далее –</w:t>
      </w:r>
      <w:r w:rsidR="002B6159" w:rsidRPr="001C4C55">
        <w:rPr>
          <w:color w:val="000000"/>
          <w:sz w:val="24"/>
          <w:szCs w:val="24"/>
          <w:lang w:eastAsia="ru-RU"/>
        </w:rPr>
        <w:t xml:space="preserve"> оператор почтовой связи);</w:t>
      </w:r>
    </w:p>
    <w:bookmarkEnd w:id="45"/>
    <w:p w14:paraId="2B1F2E67" w14:textId="0CA624EE"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r>
        <w:rPr>
          <w:color w:val="000000"/>
          <w:sz w:val="24"/>
          <w:szCs w:val="24"/>
          <w:lang w:eastAsia="ru-RU"/>
        </w:rPr>
        <w:lastRenderedPageBreak/>
        <w:t>5</w:t>
      </w:r>
      <w:r w:rsidR="002B6159" w:rsidRPr="001C4C55">
        <w:rPr>
          <w:color w:val="000000"/>
          <w:sz w:val="24"/>
          <w:szCs w:val="24"/>
          <w:lang w:eastAsia="ru-RU"/>
        </w:rPr>
        <w:t xml:space="preserve">.2.3. представляет посредством федеральной государственной информационной системы </w:t>
      </w:r>
      <w:hyperlink r:id="rId9" w:history="1">
        <w:r w:rsidR="001C4C55" w:rsidRPr="001C4C55">
          <w:rPr>
            <w:rStyle w:val="a4"/>
            <w:sz w:val="24"/>
            <w:szCs w:val="24"/>
            <w:lang w:eastAsia="ru-RU"/>
          </w:rPr>
          <w:t>«</w:t>
        </w:r>
        <w:r w:rsidR="002B6159" w:rsidRPr="001C4C55">
          <w:rPr>
            <w:rStyle w:val="a4"/>
            <w:sz w:val="24"/>
            <w:szCs w:val="24"/>
            <w:lang w:eastAsia="ru-RU"/>
          </w:rPr>
          <w:t>Единый портал</w:t>
        </w:r>
      </w:hyperlink>
      <w:r w:rsidR="002B6159" w:rsidRPr="001C4C55">
        <w:rPr>
          <w:color w:val="000000"/>
          <w:sz w:val="24"/>
          <w:szCs w:val="24"/>
          <w:lang w:eastAsia="ru-RU"/>
        </w:rPr>
        <w:t xml:space="preserve"> государственных и муниципальных услуг (функций)</w:t>
      </w:r>
      <w:r w:rsidR="001C4C55" w:rsidRPr="001C4C55">
        <w:rPr>
          <w:color w:val="000000"/>
          <w:sz w:val="24"/>
          <w:szCs w:val="24"/>
          <w:lang w:eastAsia="ru-RU"/>
        </w:rPr>
        <w:t>»</w:t>
      </w:r>
      <w:r w:rsidR="00AF3881">
        <w:rPr>
          <w:color w:val="000000"/>
          <w:sz w:val="24"/>
          <w:szCs w:val="24"/>
          <w:lang w:eastAsia="ru-RU"/>
        </w:rPr>
        <w:t xml:space="preserve"> (далее –</w:t>
      </w:r>
      <w:r w:rsidR="002B6159" w:rsidRPr="001C4C55">
        <w:rPr>
          <w:color w:val="000000"/>
          <w:sz w:val="24"/>
          <w:szCs w:val="24"/>
          <w:lang w:eastAsia="ru-RU"/>
        </w:rPr>
        <w:t xml:space="preserve"> ЕПГУ).</w:t>
      </w:r>
    </w:p>
    <w:p w14:paraId="6643FF2E"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46" w:name="sub_103206"/>
      <w:r w:rsidRPr="001C4C55">
        <w:rPr>
          <w:color w:val="000000"/>
          <w:sz w:val="24"/>
          <w:szCs w:val="24"/>
          <w:lang w:eastAsia="ru-RU"/>
        </w:rPr>
        <w:t>ВНЦ РАН обеспечивает возможность представления (направления) заявлений и документов, необходимых для поступления, всеми указанными способами.</w:t>
      </w:r>
    </w:p>
    <w:bookmarkEnd w:id="46"/>
    <w:p w14:paraId="59A178C7"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ВНЦ РАН устанавливает места для приема заявлений и документов, представляемых лично поступающими, и сроки приема заявлений и документов в местах их приема. В случае если заявление о приеме и документы, необходимые для поступления, представляются в ВНЦ РАН лично поступающим, поступающему выдается расписка в приеме заявления и документов.</w:t>
      </w:r>
    </w:p>
    <w:p w14:paraId="22A347CE" w14:textId="2D02F77D"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47" w:name="sub_1033"/>
      <w:r>
        <w:rPr>
          <w:color w:val="000000"/>
          <w:sz w:val="24"/>
          <w:szCs w:val="24"/>
          <w:lang w:eastAsia="ru-RU"/>
        </w:rPr>
        <w:t>5</w:t>
      </w:r>
      <w:r w:rsidR="002B6159" w:rsidRPr="001C4C55">
        <w:rPr>
          <w:color w:val="000000"/>
          <w:sz w:val="24"/>
          <w:szCs w:val="24"/>
          <w:lang w:eastAsia="ru-RU"/>
        </w:rPr>
        <w:t>.3. В заявлении о приеме поступающий указывает конкурсные группы, по которым он хочет быть зачисленным в ВНЦ РАН, и приоритеты зачисления по каждой конкурсной гр</w:t>
      </w:r>
      <w:r w:rsidR="00AF3881">
        <w:rPr>
          <w:color w:val="000000"/>
          <w:sz w:val="24"/>
          <w:szCs w:val="24"/>
          <w:lang w:eastAsia="ru-RU"/>
        </w:rPr>
        <w:t>уппе (далее –</w:t>
      </w:r>
      <w:r w:rsidR="002B6159" w:rsidRPr="001C4C55">
        <w:rPr>
          <w:color w:val="000000"/>
          <w:sz w:val="24"/>
          <w:szCs w:val="24"/>
          <w:lang w:eastAsia="ru-RU"/>
        </w:rPr>
        <w:t xml:space="preserve"> приоритеты зачисления).</w:t>
      </w:r>
    </w:p>
    <w:bookmarkEnd w:id="47"/>
    <w:p w14:paraId="6D0677AF"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Поступающий указывает следующие приоритеты зачисления:</w:t>
      </w:r>
    </w:p>
    <w:p w14:paraId="2C2A6A37" w14:textId="6EDD29F1"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48" w:name="sub_10331"/>
      <w:r>
        <w:rPr>
          <w:color w:val="000000"/>
          <w:sz w:val="24"/>
          <w:szCs w:val="24"/>
          <w:lang w:eastAsia="ru-RU"/>
        </w:rPr>
        <w:t>5</w:t>
      </w:r>
      <w:r w:rsidR="002B6159" w:rsidRPr="001C4C55">
        <w:rPr>
          <w:color w:val="000000"/>
          <w:sz w:val="24"/>
          <w:szCs w:val="24"/>
          <w:lang w:eastAsia="ru-RU"/>
        </w:rPr>
        <w:t>.3.1. для поступления на места в рамках контрольных цифр приема:</w:t>
      </w:r>
    </w:p>
    <w:bookmarkEnd w:id="48"/>
    <w:p w14:paraId="72397A59" w14:textId="57DB74C1"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приоритет зачисления на места в</w:t>
      </w:r>
      <w:r w:rsidR="00AF3881">
        <w:rPr>
          <w:color w:val="000000"/>
          <w:sz w:val="24"/>
          <w:szCs w:val="24"/>
          <w:lang w:eastAsia="ru-RU"/>
        </w:rPr>
        <w:t xml:space="preserve"> пределах целевой квоты (далее –</w:t>
      </w:r>
      <w:r w:rsidRPr="001C4C55">
        <w:rPr>
          <w:color w:val="000000"/>
          <w:sz w:val="24"/>
          <w:szCs w:val="24"/>
          <w:lang w:eastAsia="ru-RU"/>
        </w:rPr>
        <w:t xml:space="preserve"> приоритет целевой квоты);</w:t>
      </w:r>
    </w:p>
    <w:p w14:paraId="22179548" w14:textId="42ECB375"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приоритет зачисления на о</w:t>
      </w:r>
      <w:r w:rsidR="00AF3881">
        <w:rPr>
          <w:color w:val="000000"/>
          <w:sz w:val="24"/>
          <w:szCs w:val="24"/>
          <w:lang w:eastAsia="ru-RU"/>
        </w:rPr>
        <w:t>сновные бюджетные места (далее –</w:t>
      </w:r>
      <w:r w:rsidRPr="001C4C55">
        <w:rPr>
          <w:color w:val="000000"/>
          <w:sz w:val="24"/>
          <w:szCs w:val="24"/>
          <w:lang w:eastAsia="ru-RU"/>
        </w:rPr>
        <w:t xml:space="preserve"> приоритет основных бюджетных мест);</w:t>
      </w:r>
    </w:p>
    <w:p w14:paraId="7DC6A2D3" w14:textId="26FF0D4C"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49" w:name="sub_10332"/>
      <w:r>
        <w:rPr>
          <w:color w:val="000000"/>
          <w:sz w:val="24"/>
          <w:szCs w:val="24"/>
          <w:lang w:eastAsia="ru-RU"/>
        </w:rPr>
        <w:t>5</w:t>
      </w:r>
      <w:r w:rsidR="002B6159" w:rsidRPr="001C4C55">
        <w:rPr>
          <w:color w:val="000000"/>
          <w:sz w:val="24"/>
          <w:szCs w:val="24"/>
          <w:lang w:eastAsia="ru-RU"/>
        </w:rPr>
        <w:t>.3.2. для поступления на платные места - приоритет зачисления на платные места.</w:t>
      </w:r>
    </w:p>
    <w:bookmarkEnd w:id="49"/>
    <w:p w14:paraId="48617748"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Приоритеты зачисления обозначаются порядковыми номерами (целыми числами, начиная с единицы). Высота приоритетов зачисления (приоритетность зачисления) уменьшается с возрастанием указанных номеров.</w:t>
      </w:r>
    </w:p>
    <w:p w14:paraId="5E29DE18"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Поступающий указывает отдельную последовательность приоритетов зачисления на места в рамках контрольных цифр приема и отдельную последовательность приоритетов зачисления на платные места.</w:t>
      </w:r>
    </w:p>
    <w:p w14:paraId="073A2FDD" w14:textId="283974F3"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r>
        <w:rPr>
          <w:color w:val="000000"/>
          <w:sz w:val="24"/>
          <w:szCs w:val="24"/>
          <w:lang w:eastAsia="ru-RU"/>
        </w:rPr>
        <w:t>5</w:t>
      </w:r>
      <w:r w:rsidR="002B6159" w:rsidRPr="001C4C55">
        <w:rPr>
          <w:color w:val="000000"/>
          <w:sz w:val="24"/>
          <w:szCs w:val="24"/>
          <w:lang w:eastAsia="ru-RU"/>
        </w:rPr>
        <w:t xml:space="preserve">.4. В заявлении о приеме поступающий заверяет личной подписью следующие факты (при подаче заявления о приеме в электронной форме посредством </w:t>
      </w:r>
      <w:hyperlink r:id="rId10" w:history="1">
        <w:r w:rsidR="002B6159" w:rsidRPr="001C4C55">
          <w:rPr>
            <w:rStyle w:val="a4"/>
            <w:sz w:val="24"/>
            <w:szCs w:val="24"/>
            <w:lang w:eastAsia="ru-RU"/>
          </w:rPr>
          <w:t>ЕПГУ</w:t>
        </w:r>
      </w:hyperlink>
      <w:r w:rsidR="002B6159" w:rsidRPr="001C4C55">
        <w:rPr>
          <w:color w:val="000000"/>
          <w:sz w:val="24"/>
          <w:szCs w:val="24"/>
          <w:lang w:eastAsia="ru-RU"/>
        </w:rPr>
        <w:t xml:space="preserve"> подтверждение указанных фактов осуществляется посредством внесения в заявление о приеме соответствующей отметки):</w:t>
      </w:r>
    </w:p>
    <w:p w14:paraId="5E4AEF66" w14:textId="52B61349"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50" w:name="sub_10341"/>
      <w:r>
        <w:rPr>
          <w:color w:val="000000"/>
          <w:sz w:val="24"/>
          <w:szCs w:val="24"/>
          <w:lang w:eastAsia="ru-RU"/>
        </w:rPr>
        <w:t>5</w:t>
      </w:r>
      <w:r w:rsidR="002B6159" w:rsidRPr="001C4C55">
        <w:rPr>
          <w:color w:val="000000"/>
          <w:sz w:val="24"/>
          <w:szCs w:val="24"/>
          <w:lang w:eastAsia="ru-RU"/>
        </w:rPr>
        <w:t>.4.1. ознакомление поступающего с информацией о необходимости указания в заявлении о приеме достоверных сведений и представления подлинных документов;</w:t>
      </w:r>
    </w:p>
    <w:p w14:paraId="7BCF0C25" w14:textId="03527822"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51" w:name="sub_10342"/>
      <w:bookmarkEnd w:id="50"/>
      <w:r>
        <w:rPr>
          <w:color w:val="000000"/>
          <w:sz w:val="24"/>
          <w:szCs w:val="24"/>
          <w:lang w:eastAsia="ru-RU"/>
        </w:rPr>
        <w:t>5</w:t>
      </w:r>
      <w:r w:rsidR="002B6159" w:rsidRPr="001C4C55">
        <w:rPr>
          <w:color w:val="000000"/>
          <w:sz w:val="24"/>
          <w:szCs w:val="24"/>
          <w:lang w:eastAsia="ru-RU"/>
        </w:rPr>
        <w:t xml:space="preserve">.4.2. ознакомление поступающего с правилами приема на обучение, утвержденными </w:t>
      </w:r>
      <w:r w:rsidR="00C8204B">
        <w:rPr>
          <w:color w:val="000000"/>
          <w:sz w:val="24"/>
          <w:szCs w:val="24"/>
          <w:lang w:eastAsia="ru-RU"/>
        </w:rPr>
        <w:t>ВНЦ РАН</w:t>
      </w:r>
      <w:r w:rsidR="002B6159" w:rsidRPr="001C4C55">
        <w:rPr>
          <w:color w:val="000000"/>
          <w:sz w:val="24"/>
          <w:szCs w:val="24"/>
          <w:lang w:eastAsia="ru-RU"/>
        </w:rPr>
        <w:t xml:space="preserve">, а также с документами и информацией, указанными в </w:t>
      </w:r>
      <w:hyperlink r:id="rId11" w:history="1">
        <w:r w:rsidR="002B6159" w:rsidRPr="001C4C55">
          <w:rPr>
            <w:rStyle w:val="a4"/>
            <w:sz w:val="24"/>
            <w:szCs w:val="24"/>
            <w:lang w:eastAsia="ru-RU"/>
          </w:rPr>
          <w:t>части 2 статьи 55</w:t>
        </w:r>
      </w:hyperlink>
      <w:r w:rsidR="002B6159" w:rsidRPr="001C4C55">
        <w:rPr>
          <w:color w:val="000000"/>
          <w:sz w:val="24"/>
          <w:szCs w:val="24"/>
          <w:lang w:eastAsia="ru-RU"/>
        </w:rPr>
        <w:t xml:space="preserve"> Федерального закона № 273-ФЗ;</w:t>
      </w:r>
    </w:p>
    <w:p w14:paraId="5111DD74" w14:textId="37486973"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52" w:name="sub_10343"/>
      <w:bookmarkEnd w:id="51"/>
      <w:r>
        <w:rPr>
          <w:color w:val="000000"/>
          <w:sz w:val="24"/>
          <w:szCs w:val="24"/>
          <w:lang w:eastAsia="ru-RU"/>
        </w:rPr>
        <w:t>5</w:t>
      </w:r>
      <w:r w:rsidR="002B6159" w:rsidRPr="001C4C55">
        <w:rPr>
          <w:color w:val="000000"/>
          <w:sz w:val="24"/>
          <w:szCs w:val="24"/>
          <w:lang w:eastAsia="ru-RU"/>
        </w:rPr>
        <w:t xml:space="preserve">.4.3. при поступлении на обучение на места в рамках контрольных цифр приема </w:t>
      </w:r>
      <w:r w:rsidR="00AF3881" w:rsidRPr="00AF3881">
        <w:rPr>
          <w:color w:val="000000"/>
          <w:sz w:val="24"/>
          <w:szCs w:val="24"/>
          <w:lang w:eastAsia="ru-RU"/>
        </w:rPr>
        <w:t>–</w:t>
      </w:r>
      <w:r w:rsidR="002B6159" w:rsidRPr="001C4C55">
        <w:rPr>
          <w:color w:val="000000"/>
          <w:sz w:val="24"/>
          <w:szCs w:val="24"/>
          <w:lang w:eastAsia="ru-RU"/>
        </w:rPr>
        <w:t xml:space="preserve"> получение соответствующего высшего образования впервые (отсутствие у поступающего диплома об окончании аспирантуры (адъюнктуры), свидетельства об окончании аспирантуры (адъюнктуры), диплома кандидата наук), за исключением установленных законодательством Российской Федерации случаев получения высшего образования за счет бюджетных ассигнований при наличии у лица соответствующего высшего образования.</w:t>
      </w:r>
    </w:p>
    <w:p w14:paraId="35698847" w14:textId="25A7C714"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53" w:name="sub_1035"/>
      <w:bookmarkEnd w:id="52"/>
      <w:r>
        <w:rPr>
          <w:color w:val="000000"/>
          <w:sz w:val="24"/>
          <w:szCs w:val="24"/>
          <w:lang w:eastAsia="ru-RU"/>
        </w:rPr>
        <w:t>5</w:t>
      </w:r>
      <w:r w:rsidR="002B6159" w:rsidRPr="001C4C55">
        <w:rPr>
          <w:color w:val="000000"/>
          <w:sz w:val="24"/>
          <w:szCs w:val="24"/>
          <w:lang w:eastAsia="ru-RU"/>
        </w:rPr>
        <w:t>.5. В заявлении о приеме указывается необходимость (отсутствие необходимости) создания для поступающего специальных условий при проведении вступительных испытаний в связи с его инвалидностью или ограниченными возможностями здоровья.</w:t>
      </w:r>
    </w:p>
    <w:p w14:paraId="2C9DDD2B" w14:textId="2CCC89BD"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54" w:name="sub_1036"/>
      <w:bookmarkEnd w:id="53"/>
      <w:r>
        <w:rPr>
          <w:color w:val="000000"/>
          <w:sz w:val="24"/>
          <w:szCs w:val="24"/>
          <w:lang w:eastAsia="ru-RU"/>
        </w:rPr>
        <w:t>5</w:t>
      </w:r>
      <w:r w:rsidR="002B6159" w:rsidRPr="001C4C55">
        <w:rPr>
          <w:color w:val="000000"/>
          <w:sz w:val="24"/>
          <w:szCs w:val="24"/>
          <w:lang w:eastAsia="ru-RU"/>
        </w:rPr>
        <w:t>.6. Заявление о приеме представляется на русском языке.</w:t>
      </w:r>
    </w:p>
    <w:bookmarkEnd w:id="54"/>
    <w:p w14:paraId="3F3A7823" w14:textId="78B8BFEC"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r>
        <w:rPr>
          <w:color w:val="000000"/>
          <w:sz w:val="24"/>
          <w:szCs w:val="24"/>
          <w:lang w:eastAsia="ru-RU"/>
        </w:rPr>
        <w:t>5</w:t>
      </w:r>
      <w:r w:rsidR="002B6159" w:rsidRPr="001C4C55">
        <w:rPr>
          <w:color w:val="000000"/>
          <w:sz w:val="24"/>
          <w:szCs w:val="24"/>
          <w:lang w:eastAsia="ru-RU"/>
        </w:rPr>
        <w:t xml:space="preserve">.7. Поступающий может после подачи заявления о приеме внести в него изменения, включая изменение конкурсных групп (в том числе дополнение, исключение конкурсных групп), изменение приоритетов зачисления и иных сведений, указываемых в заявлении о приеме, представить и (или) отозвать документы, прилагаемые к заявлению о приеме (за исключением отзыва документов, представленных в электронном виде). Изменение приоритетов зачисления на </w:t>
      </w:r>
      <w:hyperlink r:id="rId12" w:history="1">
        <w:r w:rsidR="002B6159" w:rsidRPr="001C4C55">
          <w:rPr>
            <w:rStyle w:val="a4"/>
            <w:sz w:val="24"/>
            <w:szCs w:val="24"/>
            <w:lang w:eastAsia="ru-RU"/>
          </w:rPr>
          <w:t>ЕПГУ</w:t>
        </w:r>
      </w:hyperlink>
      <w:r w:rsidR="002B6159" w:rsidRPr="001C4C55">
        <w:rPr>
          <w:color w:val="000000"/>
          <w:sz w:val="24"/>
          <w:szCs w:val="24"/>
          <w:lang w:eastAsia="ru-RU"/>
        </w:rPr>
        <w:t xml:space="preserve"> осуществляется не чаще чем один раз в 2 часа.</w:t>
      </w:r>
    </w:p>
    <w:p w14:paraId="411FB56D"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lastRenderedPageBreak/>
        <w:t xml:space="preserve">Действия, указанные в </w:t>
      </w:r>
      <w:hyperlink w:anchor="sub_1037" w:history="1">
        <w:r w:rsidRPr="001C4C55">
          <w:rPr>
            <w:rStyle w:val="a4"/>
            <w:sz w:val="24"/>
            <w:szCs w:val="24"/>
            <w:lang w:eastAsia="ru-RU"/>
          </w:rPr>
          <w:t>абзаце первом</w:t>
        </w:r>
      </w:hyperlink>
      <w:r w:rsidRPr="001C4C55">
        <w:rPr>
          <w:color w:val="000000"/>
          <w:sz w:val="24"/>
          <w:szCs w:val="24"/>
          <w:lang w:eastAsia="ru-RU"/>
        </w:rPr>
        <w:t xml:space="preserve"> настоящего пункта, осуществляются не позднее дня завершения приема заявлений и документов.</w:t>
      </w:r>
    </w:p>
    <w:p w14:paraId="787FE0D9" w14:textId="562085B3"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55" w:name="sub_1038"/>
      <w:r>
        <w:rPr>
          <w:color w:val="000000"/>
          <w:sz w:val="24"/>
          <w:szCs w:val="24"/>
          <w:lang w:eastAsia="ru-RU"/>
        </w:rPr>
        <w:t>5</w:t>
      </w:r>
      <w:r w:rsidR="002B6159" w:rsidRPr="001C4C55">
        <w:rPr>
          <w:color w:val="000000"/>
          <w:sz w:val="24"/>
          <w:szCs w:val="24"/>
          <w:lang w:eastAsia="ru-RU"/>
        </w:rPr>
        <w:t>.8. Поступающий представляет документы, необходимые для поступления:</w:t>
      </w:r>
    </w:p>
    <w:p w14:paraId="5CE1E542" w14:textId="3885A312"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56" w:name="sub_10381"/>
      <w:bookmarkEnd w:id="55"/>
      <w:r>
        <w:rPr>
          <w:color w:val="000000"/>
          <w:sz w:val="24"/>
          <w:szCs w:val="24"/>
          <w:lang w:eastAsia="ru-RU"/>
        </w:rPr>
        <w:t>5</w:t>
      </w:r>
      <w:r w:rsidR="002B6159" w:rsidRPr="001C4C55">
        <w:rPr>
          <w:color w:val="000000"/>
          <w:sz w:val="24"/>
          <w:szCs w:val="24"/>
          <w:lang w:eastAsia="ru-RU"/>
        </w:rPr>
        <w:t>.8.1. документ (документы), удостоверяющий личность, гражданство (в том числе может представить паспорт гражданина Российской Федерации, удостоверяющий личность гражданина Российской Федерации за пределами территории Российской Федерации) (представляется одновременно с заявлением о приеме);</w:t>
      </w:r>
    </w:p>
    <w:p w14:paraId="6124FBB4" w14:textId="66658B0E"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57" w:name="sub_10382"/>
      <w:bookmarkEnd w:id="56"/>
      <w:r>
        <w:rPr>
          <w:color w:val="000000"/>
          <w:sz w:val="24"/>
          <w:szCs w:val="24"/>
          <w:lang w:eastAsia="ru-RU"/>
        </w:rPr>
        <w:t>5</w:t>
      </w:r>
      <w:r w:rsidR="002B6159" w:rsidRPr="001C4C55">
        <w:rPr>
          <w:color w:val="000000"/>
          <w:sz w:val="24"/>
          <w:szCs w:val="24"/>
          <w:lang w:eastAsia="ru-RU"/>
        </w:rPr>
        <w:t>.8.2. документ об образовании (представляется не позднее дня завершения приема заявлений о согласии на зачисление).</w:t>
      </w:r>
    </w:p>
    <w:bookmarkEnd w:id="57"/>
    <w:p w14:paraId="62D9035A"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Поступающий может представить один или несколько документов об образовании.</w:t>
      </w:r>
    </w:p>
    <w:p w14:paraId="3A62812B"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 xml:space="preserve">Документ иностранного государства об образовании представляется со свидетельством о признании иностранного образования, за исключением случаев, в которых в соответствии с </w:t>
      </w:r>
      <w:hyperlink r:id="rId13" w:history="1">
        <w:r w:rsidRPr="001C4C55">
          <w:rPr>
            <w:rStyle w:val="a4"/>
            <w:sz w:val="24"/>
            <w:szCs w:val="24"/>
            <w:lang w:eastAsia="ru-RU"/>
          </w:rPr>
          <w:t>законодательством</w:t>
        </w:r>
      </w:hyperlink>
      <w:r w:rsidRPr="001C4C55">
        <w:rPr>
          <w:color w:val="000000"/>
          <w:sz w:val="24"/>
          <w:szCs w:val="24"/>
          <w:lang w:eastAsia="ru-RU"/>
        </w:rPr>
        <w:t xml:space="preserve"> Российской Федерации и (или) международным договором не требуется признание иностранного образования. Свидетельство о признании иностранного образования представляется не позднее срока завершения представления согласия на зачисление (на места в рамках контрольных цифр приема) или не позднее дня завершения заключения договоров (на платные места)</w:t>
      </w:r>
      <w:r w:rsidRPr="00AF3881">
        <w:rPr>
          <w:color w:val="000000"/>
          <w:sz w:val="24"/>
          <w:szCs w:val="24"/>
          <w:lang w:eastAsia="ru-RU"/>
        </w:rPr>
        <w:t>;</w:t>
      </w:r>
    </w:p>
    <w:p w14:paraId="7002108E" w14:textId="3B984F1D"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58" w:name="sub_10383"/>
      <w:r>
        <w:rPr>
          <w:color w:val="000000"/>
          <w:sz w:val="24"/>
          <w:szCs w:val="24"/>
          <w:lang w:eastAsia="ru-RU"/>
        </w:rPr>
        <w:t>5</w:t>
      </w:r>
      <w:r w:rsidR="002B6159" w:rsidRPr="001C4C55">
        <w:rPr>
          <w:color w:val="000000"/>
          <w:sz w:val="24"/>
          <w:szCs w:val="24"/>
          <w:lang w:eastAsia="ru-RU"/>
        </w:rPr>
        <w:t>.8.3. документ, подтверждающий регистрацию в системе индивидуального (персонифицированного) учета (представляется одновременно с заявлением о приеме);</w:t>
      </w:r>
    </w:p>
    <w:p w14:paraId="1A4211CC" w14:textId="29BB3C0D"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59" w:name="sub_10384"/>
      <w:bookmarkEnd w:id="58"/>
      <w:r>
        <w:rPr>
          <w:color w:val="000000"/>
          <w:sz w:val="24"/>
          <w:szCs w:val="24"/>
          <w:lang w:eastAsia="ru-RU"/>
        </w:rPr>
        <w:t>5</w:t>
      </w:r>
      <w:r w:rsidR="002B6159" w:rsidRPr="001C4C55">
        <w:rPr>
          <w:color w:val="000000"/>
          <w:sz w:val="24"/>
          <w:szCs w:val="24"/>
          <w:lang w:eastAsia="ru-RU"/>
        </w:rPr>
        <w:t>.8.4. заявление о согласии на обработку персональных данных</w:t>
      </w:r>
      <w:r w:rsidR="002B6159" w:rsidRPr="001C4C55">
        <w:rPr>
          <w:color w:val="000000"/>
          <w:sz w:val="24"/>
          <w:szCs w:val="24"/>
          <w:vertAlign w:val="superscript"/>
          <w:lang w:eastAsia="ru-RU"/>
        </w:rPr>
        <w:t xml:space="preserve"> </w:t>
      </w:r>
      <w:r w:rsidR="002B6159" w:rsidRPr="001C4C55">
        <w:rPr>
          <w:color w:val="000000"/>
          <w:sz w:val="24"/>
          <w:szCs w:val="24"/>
          <w:lang w:eastAsia="ru-RU"/>
        </w:rPr>
        <w:t>(представляется одновременно с заявлением о приеме);</w:t>
      </w:r>
    </w:p>
    <w:p w14:paraId="73B17C79" w14:textId="451CD09C"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60" w:name="sub_10385"/>
      <w:bookmarkEnd w:id="59"/>
      <w:r>
        <w:rPr>
          <w:color w:val="000000"/>
          <w:sz w:val="24"/>
          <w:szCs w:val="24"/>
          <w:lang w:eastAsia="ru-RU"/>
        </w:rPr>
        <w:t>5</w:t>
      </w:r>
      <w:r w:rsidR="002B6159" w:rsidRPr="001C4C55">
        <w:rPr>
          <w:color w:val="000000"/>
          <w:sz w:val="24"/>
          <w:szCs w:val="24"/>
          <w:lang w:eastAsia="ru-RU"/>
        </w:rPr>
        <w:t xml:space="preserve">.8.5. при необходимости создания специальных условий для сдачи вступительных испытаний </w:t>
      </w:r>
      <w:r w:rsidR="00AF3881" w:rsidRPr="00AF3881">
        <w:rPr>
          <w:color w:val="000000"/>
          <w:sz w:val="24"/>
          <w:szCs w:val="24"/>
          <w:lang w:eastAsia="ru-RU"/>
        </w:rPr>
        <w:t>–</w:t>
      </w:r>
      <w:r w:rsidR="002B6159" w:rsidRPr="001C4C55">
        <w:rPr>
          <w:color w:val="000000"/>
          <w:sz w:val="24"/>
          <w:szCs w:val="24"/>
          <w:lang w:eastAsia="ru-RU"/>
        </w:rPr>
        <w:t xml:space="preserve"> документ, подтверждающий инвалидность или ограниченные возможности здоровья на день его представления (далее </w:t>
      </w:r>
      <w:r w:rsidR="00AF3881" w:rsidRPr="00AF3881">
        <w:rPr>
          <w:color w:val="000000"/>
          <w:sz w:val="24"/>
          <w:szCs w:val="24"/>
          <w:lang w:eastAsia="ru-RU"/>
        </w:rPr>
        <w:t>–</w:t>
      </w:r>
      <w:r w:rsidR="002B6159" w:rsidRPr="001C4C55">
        <w:rPr>
          <w:color w:val="000000"/>
          <w:sz w:val="24"/>
          <w:szCs w:val="24"/>
          <w:lang w:eastAsia="ru-RU"/>
        </w:rPr>
        <w:t xml:space="preserve"> документ об ОВЗ) (представляется одновременно с заявлением о приеме или в более поздний срок, но не позднее дня завершения приема заявлений и документов; для создания специальных условий для сдачи вступительных испытаний документ об ОВЗ должен быть представлен не позднее, чем за 10 дней до дня проведения вступительного испытания);</w:t>
      </w:r>
    </w:p>
    <w:p w14:paraId="7B012517" w14:textId="12145529" w:rsidR="002B6159" w:rsidRPr="001C4C55" w:rsidRDefault="00792A19" w:rsidP="001C4C55">
      <w:pPr>
        <w:shd w:val="clear" w:color="auto" w:fill="FFFFFF"/>
        <w:suppressAutoHyphens w:val="0"/>
        <w:spacing w:line="23" w:lineRule="atLeast"/>
        <w:ind w:firstLine="709"/>
        <w:jc w:val="both"/>
        <w:rPr>
          <w:color w:val="000000"/>
          <w:sz w:val="24"/>
          <w:szCs w:val="24"/>
          <w:lang w:eastAsia="ru-RU"/>
        </w:rPr>
      </w:pPr>
      <w:bookmarkStart w:id="61" w:name="sub_10386"/>
      <w:bookmarkEnd w:id="60"/>
      <w:r>
        <w:rPr>
          <w:color w:val="000000"/>
          <w:sz w:val="24"/>
          <w:szCs w:val="24"/>
          <w:lang w:eastAsia="ru-RU"/>
        </w:rPr>
        <w:t>5</w:t>
      </w:r>
      <w:r w:rsidR="002B6159" w:rsidRPr="001C4C55">
        <w:rPr>
          <w:color w:val="000000"/>
          <w:sz w:val="24"/>
          <w:szCs w:val="24"/>
          <w:lang w:eastAsia="ru-RU"/>
        </w:rPr>
        <w:t>.8.6. документы, подтверждающие индивидуальные достижения, которые учитываются при приеме на обучение (представляются по усмотрению поступающего не позднее дня завершения приема заявлений и документов);</w:t>
      </w:r>
    </w:p>
    <w:bookmarkEnd w:id="61"/>
    <w:p w14:paraId="672AC31C" w14:textId="0116ED91" w:rsidR="002B6159" w:rsidRPr="001C4C55" w:rsidRDefault="00DE7A9C" w:rsidP="001C4C55">
      <w:pPr>
        <w:shd w:val="clear" w:color="auto" w:fill="FFFFFF"/>
        <w:suppressAutoHyphens w:val="0"/>
        <w:spacing w:line="23" w:lineRule="atLeast"/>
        <w:ind w:firstLine="709"/>
        <w:jc w:val="both"/>
        <w:rPr>
          <w:color w:val="000000"/>
          <w:sz w:val="24"/>
          <w:szCs w:val="24"/>
          <w:lang w:eastAsia="ru-RU"/>
        </w:rPr>
      </w:pPr>
      <w:r>
        <w:rPr>
          <w:color w:val="000000"/>
          <w:sz w:val="24"/>
          <w:szCs w:val="24"/>
          <w:lang w:eastAsia="ru-RU"/>
        </w:rPr>
        <w:t>5</w:t>
      </w:r>
      <w:r w:rsidR="002B6159" w:rsidRPr="001C4C55">
        <w:rPr>
          <w:color w:val="000000"/>
          <w:sz w:val="24"/>
          <w:szCs w:val="24"/>
          <w:lang w:eastAsia="ru-RU"/>
        </w:rPr>
        <w:t>.8.</w:t>
      </w:r>
      <w:r>
        <w:rPr>
          <w:color w:val="000000"/>
          <w:sz w:val="24"/>
          <w:szCs w:val="24"/>
          <w:lang w:eastAsia="ru-RU"/>
        </w:rPr>
        <w:t>7</w:t>
      </w:r>
      <w:r w:rsidR="002B6159" w:rsidRPr="001C4C55">
        <w:rPr>
          <w:color w:val="000000"/>
          <w:sz w:val="24"/>
          <w:szCs w:val="24"/>
          <w:lang w:eastAsia="ru-RU"/>
        </w:rPr>
        <w:t xml:space="preserve">. портфолио, подтверждающее достижения поступающего в научной (научно-технической) деятельности (портфолио формируется в порядке, установленном </w:t>
      </w:r>
      <w:r w:rsidR="00C8204B">
        <w:rPr>
          <w:color w:val="000000"/>
          <w:sz w:val="24"/>
          <w:szCs w:val="24"/>
          <w:lang w:eastAsia="ru-RU"/>
        </w:rPr>
        <w:t>ВНЦ РАН</w:t>
      </w:r>
      <w:r w:rsidR="002B6159" w:rsidRPr="001C4C55">
        <w:rPr>
          <w:color w:val="000000"/>
          <w:sz w:val="24"/>
          <w:szCs w:val="24"/>
          <w:lang w:eastAsia="ru-RU"/>
        </w:rPr>
        <w:t>);</w:t>
      </w:r>
    </w:p>
    <w:p w14:paraId="6E8BF597" w14:textId="3EFB4D98" w:rsidR="002B6159" w:rsidRPr="001C4C55" w:rsidRDefault="00DE7A9C" w:rsidP="001C4C55">
      <w:pPr>
        <w:shd w:val="clear" w:color="auto" w:fill="FFFFFF"/>
        <w:suppressAutoHyphens w:val="0"/>
        <w:spacing w:line="23" w:lineRule="atLeast"/>
        <w:ind w:firstLine="709"/>
        <w:jc w:val="both"/>
        <w:rPr>
          <w:color w:val="000000"/>
          <w:sz w:val="24"/>
          <w:szCs w:val="24"/>
          <w:lang w:eastAsia="ru-RU"/>
        </w:rPr>
      </w:pPr>
      <w:bookmarkStart w:id="62" w:name="sub_10388"/>
      <w:r>
        <w:rPr>
          <w:color w:val="000000"/>
          <w:sz w:val="24"/>
          <w:szCs w:val="24"/>
          <w:lang w:eastAsia="ru-RU"/>
        </w:rPr>
        <w:t>5</w:t>
      </w:r>
      <w:r w:rsidR="002B6159" w:rsidRPr="001C4C55">
        <w:rPr>
          <w:color w:val="000000"/>
          <w:sz w:val="24"/>
          <w:szCs w:val="24"/>
          <w:lang w:eastAsia="ru-RU"/>
        </w:rPr>
        <w:t>.8.</w:t>
      </w:r>
      <w:r>
        <w:rPr>
          <w:color w:val="000000"/>
          <w:sz w:val="24"/>
          <w:szCs w:val="24"/>
          <w:lang w:eastAsia="ru-RU"/>
        </w:rPr>
        <w:t>8</w:t>
      </w:r>
      <w:r w:rsidR="002B6159" w:rsidRPr="001C4C55">
        <w:rPr>
          <w:color w:val="000000"/>
          <w:sz w:val="24"/>
          <w:szCs w:val="24"/>
          <w:lang w:eastAsia="ru-RU"/>
        </w:rPr>
        <w:t>. иные документы (представляются по усмотрению поступающего не позднее дня завершения приема заявлений и документов);</w:t>
      </w:r>
    </w:p>
    <w:p w14:paraId="0A599BB1" w14:textId="3A964D57" w:rsidR="002B6159" w:rsidRPr="001C4C55" w:rsidRDefault="00DE7A9C" w:rsidP="001C4C55">
      <w:pPr>
        <w:shd w:val="clear" w:color="auto" w:fill="FFFFFF"/>
        <w:suppressAutoHyphens w:val="0"/>
        <w:spacing w:line="23" w:lineRule="atLeast"/>
        <w:ind w:firstLine="709"/>
        <w:jc w:val="both"/>
        <w:rPr>
          <w:color w:val="000000"/>
          <w:sz w:val="24"/>
          <w:szCs w:val="24"/>
          <w:lang w:eastAsia="ru-RU"/>
        </w:rPr>
      </w:pPr>
      <w:bookmarkStart w:id="63" w:name="sub_10389"/>
      <w:bookmarkEnd w:id="62"/>
      <w:r>
        <w:rPr>
          <w:color w:val="000000"/>
          <w:sz w:val="24"/>
          <w:szCs w:val="24"/>
          <w:lang w:eastAsia="ru-RU"/>
        </w:rPr>
        <w:t>5</w:t>
      </w:r>
      <w:r w:rsidR="002B6159" w:rsidRPr="001C4C55">
        <w:rPr>
          <w:color w:val="000000"/>
          <w:sz w:val="24"/>
          <w:szCs w:val="24"/>
          <w:lang w:eastAsia="ru-RU"/>
        </w:rPr>
        <w:t>.8.</w:t>
      </w:r>
      <w:r>
        <w:rPr>
          <w:color w:val="000000"/>
          <w:sz w:val="24"/>
          <w:szCs w:val="24"/>
          <w:lang w:eastAsia="ru-RU"/>
        </w:rPr>
        <w:t>9</w:t>
      </w:r>
      <w:r w:rsidR="002B6159" w:rsidRPr="001C4C55">
        <w:rPr>
          <w:color w:val="000000"/>
          <w:sz w:val="24"/>
          <w:szCs w:val="24"/>
          <w:lang w:eastAsia="ru-RU"/>
        </w:rPr>
        <w:t>. 2 фотографии поступающего</w:t>
      </w:r>
      <w:bookmarkEnd w:id="63"/>
      <w:r w:rsidR="002B6159" w:rsidRPr="001C4C55">
        <w:rPr>
          <w:color w:val="000000"/>
          <w:sz w:val="24"/>
          <w:szCs w:val="24"/>
          <w:lang w:eastAsia="ru-RU"/>
        </w:rPr>
        <w:t>.</w:t>
      </w:r>
    </w:p>
    <w:p w14:paraId="2AB69644" w14:textId="2CD01CFD" w:rsidR="002B6159" w:rsidRPr="001C4C55" w:rsidRDefault="00DE7A9C" w:rsidP="001C4C55">
      <w:pPr>
        <w:shd w:val="clear" w:color="auto" w:fill="FFFFFF"/>
        <w:suppressAutoHyphens w:val="0"/>
        <w:spacing w:line="23" w:lineRule="atLeast"/>
        <w:ind w:firstLine="709"/>
        <w:jc w:val="both"/>
        <w:rPr>
          <w:color w:val="000000"/>
          <w:sz w:val="24"/>
          <w:szCs w:val="24"/>
          <w:lang w:eastAsia="ru-RU"/>
        </w:rPr>
      </w:pPr>
      <w:r>
        <w:rPr>
          <w:color w:val="000000"/>
          <w:sz w:val="24"/>
          <w:szCs w:val="24"/>
          <w:lang w:eastAsia="ru-RU"/>
        </w:rPr>
        <w:t>5</w:t>
      </w:r>
      <w:r w:rsidR="002B6159" w:rsidRPr="001C4C55">
        <w:rPr>
          <w:color w:val="000000"/>
          <w:sz w:val="24"/>
          <w:szCs w:val="24"/>
          <w:lang w:eastAsia="ru-RU"/>
        </w:rPr>
        <w:t>.9. Документы, необходимые для поступления, представляются в виде оригиналов или копий (электронных образов) без представления оригиналов. Заверение указанных копий (электронных образов) не требуется.</w:t>
      </w:r>
    </w:p>
    <w:p w14:paraId="39AF74B0"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64" w:name="sub_10392"/>
      <w:r w:rsidRPr="001C4C55">
        <w:rPr>
          <w:color w:val="000000"/>
          <w:sz w:val="24"/>
          <w:szCs w:val="24"/>
          <w:lang w:eastAsia="ru-RU"/>
        </w:rPr>
        <w:t>При подаче заявления о приеме:</w:t>
      </w:r>
    </w:p>
    <w:p w14:paraId="1B1C5071"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65" w:name="sub_10393"/>
      <w:bookmarkEnd w:id="64"/>
      <w:r w:rsidRPr="001C4C55">
        <w:rPr>
          <w:color w:val="000000"/>
          <w:sz w:val="24"/>
          <w:szCs w:val="24"/>
          <w:lang w:eastAsia="ru-RU"/>
        </w:rPr>
        <w:t xml:space="preserve">документ, необходимый для поступления, представляется поступающим в виде электронного образа посредством </w:t>
      </w:r>
      <w:hyperlink r:id="rId14" w:history="1">
        <w:r w:rsidRPr="001C4C55">
          <w:rPr>
            <w:rStyle w:val="a4"/>
            <w:sz w:val="24"/>
            <w:szCs w:val="24"/>
            <w:lang w:eastAsia="ru-RU"/>
          </w:rPr>
          <w:t>ЕПГУ</w:t>
        </w:r>
      </w:hyperlink>
      <w:r w:rsidRPr="001C4C55">
        <w:rPr>
          <w:color w:val="000000"/>
          <w:sz w:val="24"/>
          <w:szCs w:val="24"/>
          <w:lang w:eastAsia="ru-RU"/>
        </w:rPr>
        <w:t xml:space="preserve"> или представляется поступающим в ВНЦ РАН в виде оригинала или копии, за исключением документа, удостоверяющего личность, гражданство, документа, подтверждающего регистрацию в системе индивидуального (персонифицированного) учета, документа об образовании;</w:t>
      </w:r>
    </w:p>
    <w:bookmarkEnd w:id="65"/>
    <w:p w14:paraId="2846C3FD"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 xml:space="preserve">документ, удостоверяющий личность, гражданство, документ, подтверждающий регистрацию в системе индивидуального (персонифицированного) учета, считается представленным в копии, если информация о таком документе подтверждена сведениями, имеющимися на </w:t>
      </w:r>
      <w:hyperlink r:id="rId15" w:history="1">
        <w:r w:rsidRPr="001C4C55">
          <w:rPr>
            <w:rStyle w:val="a4"/>
            <w:sz w:val="24"/>
            <w:szCs w:val="24"/>
            <w:lang w:eastAsia="ru-RU"/>
          </w:rPr>
          <w:t>ЕПГУ</w:t>
        </w:r>
      </w:hyperlink>
      <w:r w:rsidRPr="001C4C55">
        <w:rPr>
          <w:color w:val="000000"/>
          <w:sz w:val="24"/>
          <w:szCs w:val="24"/>
          <w:lang w:eastAsia="ru-RU"/>
        </w:rPr>
        <w:t xml:space="preserve"> или в иных государственных информационных системах;</w:t>
      </w:r>
    </w:p>
    <w:p w14:paraId="54C22F7B" w14:textId="5B67C84A" w:rsidR="002B6159" w:rsidRPr="001C4C55" w:rsidRDefault="00DE7A9C" w:rsidP="001C4C55">
      <w:pPr>
        <w:shd w:val="clear" w:color="auto" w:fill="FFFFFF"/>
        <w:suppressAutoHyphens w:val="0"/>
        <w:spacing w:line="23" w:lineRule="atLeast"/>
        <w:ind w:firstLine="709"/>
        <w:jc w:val="both"/>
        <w:rPr>
          <w:color w:val="000000"/>
          <w:sz w:val="24"/>
          <w:szCs w:val="24"/>
          <w:lang w:eastAsia="ru-RU"/>
        </w:rPr>
      </w:pPr>
      <w:bookmarkStart w:id="66" w:name="sub_1040"/>
      <w:r>
        <w:rPr>
          <w:color w:val="000000"/>
          <w:sz w:val="24"/>
          <w:szCs w:val="24"/>
          <w:lang w:eastAsia="ru-RU"/>
        </w:rPr>
        <w:t>5</w:t>
      </w:r>
      <w:r w:rsidR="002B6159" w:rsidRPr="001C4C55">
        <w:rPr>
          <w:color w:val="000000"/>
          <w:sz w:val="24"/>
          <w:szCs w:val="24"/>
          <w:lang w:eastAsia="ru-RU"/>
        </w:rPr>
        <w:t>.</w:t>
      </w:r>
      <w:r>
        <w:rPr>
          <w:color w:val="000000"/>
          <w:sz w:val="24"/>
          <w:szCs w:val="24"/>
          <w:lang w:eastAsia="ru-RU"/>
        </w:rPr>
        <w:t>10</w:t>
      </w:r>
      <w:r w:rsidR="002B6159" w:rsidRPr="001C4C55">
        <w:rPr>
          <w:color w:val="000000"/>
          <w:sz w:val="24"/>
          <w:szCs w:val="24"/>
          <w:lang w:eastAsia="ru-RU"/>
        </w:rPr>
        <w:t xml:space="preserve">. Документы, выполненные на иностранном языке, представляются с переводом на русский язык, заверенным нотариально (в том числе консульским должностным лицом), </w:t>
      </w:r>
      <w:r w:rsidR="002B6159" w:rsidRPr="001C4C55">
        <w:rPr>
          <w:color w:val="000000"/>
          <w:sz w:val="24"/>
          <w:szCs w:val="24"/>
          <w:lang w:eastAsia="ru-RU"/>
        </w:rPr>
        <w:lastRenderedPageBreak/>
        <w:t>или иным способом, установленным организацией, если иное не предусмотрено международным договором Российской Федерации.</w:t>
      </w:r>
    </w:p>
    <w:p w14:paraId="38A464E4" w14:textId="388500EE" w:rsidR="002B6159" w:rsidRPr="001C4C55" w:rsidRDefault="00DE7A9C" w:rsidP="001C4C55">
      <w:pPr>
        <w:shd w:val="clear" w:color="auto" w:fill="FFFFFF"/>
        <w:suppressAutoHyphens w:val="0"/>
        <w:spacing w:line="23" w:lineRule="atLeast"/>
        <w:ind w:firstLine="709"/>
        <w:jc w:val="both"/>
        <w:rPr>
          <w:color w:val="000000"/>
          <w:sz w:val="24"/>
          <w:szCs w:val="24"/>
          <w:lang w:eastAsia="ru-RU"/>
        </w:rPr>
      </w:pPr>
      <w:bookmarkStart w:id="67" w:name="sub_1041"/>
      <w:bookmarkEnd w:id="66"/>
      <w:r>
        <w:rPr>
          <w:color w:val="000000"/>
          <w:sz w:val="24"/>
          <w:szCs w:val="24"/>
          <w:lang w:eastAsia="ru-RU"/>
        </w:rPr>
        <w:t>5</w:t>
      </w:r>
      <w:r w:rsidR="002B6159" w:rsidRPr="001C4C55">
        <w:rPr>
          <w:color w:val="000000"/>
          <w:sz w:val="24"/>
          <w:szCs w:val="24"/>
          <w:lang w:eastAsia="ru-RU"/>
        </w:rPr>
        <w:t>.1</w:t>
      </w:r>
      <w:r>
        <w:rPr>
          <w:color w:val="000000"/>
          <w:sz w:val="24"/>
          <w:szCs w:val="24"/>
          <w:lang w:eastAsia="ru-RU"/>
        </w:rPr>
        <w:t>1</w:t>
      </w:r>
      <w:r w:rsidR="002B6159" w:rsidRPr="001C4C55">
        <w:rPr>
          <w:color w:val="000000"/>
          <w:sz w:val="24"/>
          <w:szCs w:val="24"/>
          <w:lang w:eastAsia="ru-RU"/>
        </w:rPr>
        <w:t xml:space="preserve">. Документы, полученные в иностранном государстве, должны быть легализованы, если иное не предусмотрено международным договором Российской Федерации или </w:t>
      </w:r>
      <w:hyperlink r:id="rId16" w:history="1">
        <w:r w:rsidR="002B6159" w:rsidRPr="001C4C55">
          <w:rPr>
            <w:rStyle w:val="a4"/>
            <w:sz w:val="24"/>
            <w:szCs w:val="24"/>
            <w:lang w:eastAsia="ru-RU"/>
          </w:rPr>
          <w:t>законодательством</w:t>
        </w:r>
      </w:hyperlink>
      <w:r w:rsidR="002B6159" w:rsidRPr="001C4C55">
        <w:rPr>
          <w:color w:val="000000"/>
          <w:sz w:val="24"/>
          <w:szCs w:val="24"/>
          <w:lang w:eastAsia="ru-RU"/>
        </w:rPr>
        <w:t xml:space="preserve"> Российской Федерации</w:t>
      </w:r>
      <w:bookmarkStart w:id="68" w:name="sub_1042"/>
      <w:bookmarkEnd w:id="67"/>
      <w:r w:rsidR="002B6159" w:rsidRPr="001C4C55">
        <w:rPr>
          <w:color w:val="000000"/>
          <w:sz w:val="24"/>
          <w:szCs w:val="24"/>
          <w:lang w:eastAsia="ru-RU"/>
        </w:rPr>
        <w:t>.</w:t>
      </w:r>
    </w:p>
    <w:p w14:paraId="15BF4530" w14:textId="32620398" w:rsidR="002B6159" w:rsidRPr="001C4C55" w:rsidRDefault="00DE7A9C" w:rsidP="001C4C55">
      <w:pPr>
        <w:shd w:val="clear" w:color="auto" w:fill="FFFFFF"/>
        <w:suppressAutoHyphens w:val="0"/>
        <w:spacing w:line="23" w:lineRule="atLeast"/>
        <w:ind w:firstLine="709"/>
        <w:jc w:val="both"/>
        <w:rPr>
          <w:color w:val="000000"/>
          <w:sz w:val="24"/>
          <w:szCs w:val="24"/>
          <w:lang w:eastAsia="ru-RU"/>
        </w:rPr>
      </w:pPr>
      <w:r>
        <w:rPr>
          <w:color w:val="000000"/>
          <w:sz w:val="24"/>
          <w:szCs w:val="24"/>
          <w:lang w:eastAsia="ru-RU"/>
        </w:rPr>
        <w:t>5</w:t>
      </w:r>
      <w:r w:rsidR="002B6159" w:rsidRPr="001C4C55">
        <w:rPr>
          <w:color w:val="000000"/>
          <w:sz w:val="24"/>
          <w:szCs w:val="24"/>
          <w:lang w:eastAsia="ru-RU"/>
        </w:rPr>
        <w:t>.1</w:t>
      </w:r>
      <w:r>
        <w:rPr>
          <w:color w:val="000000"/>
          <w:sz w:val="24"/>
          <w:szCs w:val="24"/>
          <w:lang w:eastAsia="ru-RU"/>
        </w:rPr>
        <w:t>2</w:t>
      </w:r>
      <w:r w:rsidR="002B6159" w:rsidRPr="001C4C55">
        <w:rPr>
          <w:color w:val="000000"/>
          <w:sz w:val="24"/>
          <w:szCs w:val="24"/>
          <w:lang w:eastAsia="ru-RU"/>
        </w:rPr>
        <w:t>. ВНЦ РАН осуществляет проверку достоверности сведений, указанных в заявлении о приеме, и подлинности документов, необходимых для поступления, в том числе путем обращения в государственные информационные системы, государственные (муниципальные) органы и организации.</w:t>
      </w:r>
    </w:p>
    <w:bookmarkEnd w:id="68"/>
    <w:p w14:paraId="65CE0B6A" w14:textId="517F4888" w:rsidR="002B6159" w:rsidRPr="001C4C55" w:rsidRDefault="00DE7A9C" w:rsidP="001C4C55">
      <w:pPr>
        <w:shd w:val="clear" w:color="auto" w:fill="FFFFFF"/>
        <w:suppressAutoHyphens w:val="0"/>
        <w:spacing w:line="23" w:lineRule="atLeast"/>
        <w:ind w:firstLine="709"/>
        <w:jc w:val="both"/>
        <w:rPr>
          <w:color w:val="000000"/>
          <w:sz w:val="24"/>
          <w:szCs w:val="24"/>
          <w:lang w:eastAsia="ru-RU"/>
        </w:rPr>
      </w:pPr>
      <w:r>
        <w:rPr>
          <w:color w:val="000000"/>
          <w:sz w:val="24"/>
          <w:szCs w:val="24"/>
          <w:lang w:eastAsia="ru-RU"/>
        </w:rPr>
        <w:t>5</w:t>
      </w:r>
      <w:r w:rsidR="002B6159" w:rsidRPr="001C4C55">
        <w:rPr>
          <w:color w:val="000000"/>
          <w:sz w:val="24"/>
          <w:szCs w:val="24"/>
          <w:lang w:eastAsia="ru-RU"/>
        </w:rPr>
        <w:t>.1</w:t>
      </w:r>
      <w:r>
        <w:rPr>
          <w:color w:val="000000"/>
          <w:sz w:val="24"/>
          <w:szCs w:val="24"/>
          <w:lang w:eastAsia="ru-RU"/>
        </w:rPr>
        <w:t>3</w:t>
      </w:r>
      <w:r w:rsidR="002B6159" w:rsidRPr="001C4C55">
        <w:rPr>
          <w:color w:val="000000"/>
          <w:sz w:val="24"/>
          <w:szCs w:val="24"/>
          <w:lang w:eastAsia="ru-RU"/>
        </w:rPr>
        <w:t xml:space="preserve">. Поступающий получает уникальный код (далее </w:t>
      </w:r>
      <w:r w:rsidR="00AF3881" w:rsidRPr="00AF3881">
        <w:rPr>
          <w:color w:val="000000"/>
          <w:sz w:val="24"/>
          <w:szCs w:val="24"/>
          <w:lang w:eastAsia="ru-RU"/>
        </w:rPr>
        <w:t>–</w:t>
      </w:r>
      <w:r w:rsidR="002B6159" w:rsidRPr="001C4C55">
        <w:rPr>
          <w:color w:val="000000"/>
          <w:sz w:val="24"/>
          <w:szCs w:val="24"/>
          <w:lang w:eastAsia="ru-RU"/>
        </w:rPr>
        <w:t xml:space="preserve"> уникальный код поступающего) на </w:t>
      </w:r>
      <w:hyperlink r:id="rId17" w:history="1">
        <w:r w:rsidR="002B6159" w:rsidRPr="001C4C55">
          <w:rPr>
            <w:rStyle w:val="a4"/>
            <w:sz w:val="24"/>
            <w:szCs w:val="24"/>
            <w:lang w:eastAsia="ru-RU"/>
          </w:rPr>
          <w:t>ЕПГУ</w:t>
        </w:r>
      </w:hyperlink>
      <w:r w:rsidR="002B6159" w:rsidRPr="001C4C55">
        <w:rPr>
          <w:color w:val="000000"/>
          <w:sz w:val="24"/>
          <w:szCs w:val="24"/>
          <w:lang w:eastAsia="ru-RU"/>
        </w:rPr>
        <w:t xml:space="preserve"> (в случае подачи заявления о приеме посредством ЕПГУ) или от </w:t>
      </w:r>
      <w:r w:rsidR="00AF3881">
        <w:rPr>
          <w:color w:val="000000"/>
          <w:sz w:val="24"/>
          <w:szCs w:val="24"/>
          <w:lang w:eastAsia="ru-RU"/>
        </w:rPr>
        <w:t>ВНЦ РАН</w:t>
      </w:r>
      <w:r w:rsidR="002B6159" w:rsidRPr="001C4C55">
        <w:rPr>
          <w:color w:val="000000"/>
          <w:sz w:val="24"/>
          <w:szCs w:val="24"/>
          <w:lang w:eastAsia="ru-RU"/>
        </w:rPr>
        <w:t xml:space="preserve"> (в случае подачи заявления о приеме иными способами).</w:t>
      </w:r>
    </w:p>
    <w:p w14:paraId="2C98DE91" w14:textId="739218B0" w:rsidR="002B6159" w:rsidRPr="001C4C55" w:rsidRDefault="00DE7A9C" w:rsidP="001C4C55">
      <w:pPr>
        <w:shd w:val="clear" w:color="auto" w:fill="FFFFFF"/>
        <w:suppressAutoHyphens w:val="0"/>
        <w:spacing w:line="23" w:lineRule="atLeast"/>
        <w:ind w:firstLine="709"/>
        <w:jc w:val="both"/>
        <w:rPr>
          <w:color w:val="000000"/>
          <w:sz w:val="24"/>
          <w:szCs w:val="24"/>
          <w:lang w:eastAsia="ru-RU"/>
        </w:rPr>
      </w:pPr>
      <w:bookmarkStart w:id="69" w:name="sub_1043"/>
      <w:r>
        <w:rPr>
          <w:color w:val="000000"/>
          <w:sz w:val="24"/>
          <w:szCs w:val="24"/>
          <w:lang w:eastAsia="ru-RU"/>
        </w:rPr>
        <w:t>5</w:t>
      </w:r>
      <w:r w:rsidR="002B6159" w:rsidRPr="001C4C55">
        <w:rPr>
          <w:color w:val="000000"/>
          <w:sz w:val="24"/>
          <w:szCs w:val="24"/>
          <w:lang w:eastAsia="ru-RU"/>
        </w:rPr>
        <w:t>.1</w:t>
      </w:r>
      <w:r>
        <w:rPr>
          <w:color w:val="000000"/>
          <w:sz w:val="24"/>
          <w:szCs w:val="24"/>
          <w:lang w:eastAsia="ru-RU"/>
        </w:rPr>
        <w:t>4</w:t>
      </w:r>
      <w:r w:rsidR="002B6159" w:rsidRPr="001C4C55">
        <w:rPr>
          <w:color w:val="000000"/>
          <w:sz w:val="24"/>
          <w:szCs w:val="24"/>
          <w:lang w:eastAsia="ru-RU"/>
        </w:rPr>
        <w:t xml:space="preserve">. ВНЦ РАН формирует личное дело поступающего в электронной и (или) бумажной форме на основании информации и (или) документов, полученных организацией с </w:t>
      </w:r>
      <w:hyperlink r:id="rId18" w:history="1">
        <w:r w:rsidR="002B6159" w:rsidRPr="001C4C55">
          <w:rPr>
            <w:rStyle w:val="a4"/>
            <w:sz w:val="24"/>
            <w:szCs w:val="24"/>
            <w:lang w:eastAsia="ru-RU"/>
          </w:rPr>
          <w:t>ЕПГУ</w:t>
        </w:r>
      </w:hyperlink>
      <w:r w:rsidR="002B6159" w:rsidRPr="001C4C55">
        <w:rPr>
          <w:color w:val="000000"/>
          <w:sz w:val="24"/>
          <w:szCs w:val="24"/>
          <w:lang w:eastAsia="ru-RU"/>
        </w:rPr>
        <w:t xml:space="preserve"> и (или) представленных поступающим иными способами.</w:t>
      </w:r>
    </w:p>
    <w:p w14:paraId="7F9F1A38" w14:textId="11BCFD63" w:rsidR="002B6159" w:rsidRPr="001C4C55" w:rsidRDefault="00DE7A9C" w:rsidP="001C4C55">
      <w:pPr>
        <w:shd w:val="clear" w:color="auto" w:fill="FFFFFF"/>
        <w:suppressAutoHyphens w:val="0"/>
        <w:spacing w:line="23" w:lineRule="atLeast"/>
        <w:ind w:firstLine="709"/>
        <w:jc w:val="both"/>
        <w:rPr>
          <w:color w:val="000000"/>
          <w:sz w:val="24"/>
          <w:szCs w:val="24"/>
          <w:lang w:eastAsia="ru-RU"/>
        </w:rPr>
      </w:pPr>
      <w:bookmarkStart w:id="70" w:name="sub_1044"/>
      <w:bookmarkEnd w:id="69"/>
      <w:r>
        <w:rPr>
          <w:color w:val="000000"/>
          <w:sz w:val="24"/>
          <w:szCs w:val="24"/>
          <w:lang w:eastAsia="ru-RU"/>
        </w:rPr>
        <w:t>5</w:t>
      </w:r>
      <w:r w:rsidR="002B6159" w:rsidRPr="001C4C55">
        <w:rPr>
          <w:color w:val="000000"/>
          <w:sz w:val="24"/>
          <w:szCs w:val="24"/>
          <w:lang w:eastAsia="ru-RU"/>
        </w:rPr>
        <w:t>.1</w:t>
      </w:r>
      <w:r>
        <w:rPr>
          <w:color w:val="000000"/>
          <w:sz w:val="24"/>
          <w:szCs w:val="24"/>
          <w:lang w:eastAsia="ru-RU"/>
        </w:rPr>
        <w:t>5</w:t>
      </w:r>
      <w:r w:rsidR="002B6159" w:rsidRPr="001C4C55">
        <w:rPr>
          <w:color w:val="000000"/>
          <w:sz w:val="24"/>
          <w:szCs w:val="24"/>
          <w:lang w:eastAsia="ru-RU"/>
        </w:rPr>
        <w:t>. По результатам приема заявлений и документов и проведения вступительных испытаний ВНЦ РАН принимает решение по вопросу о допуске поступающих к участию в конкурсе.</w:t>
      </w:r>
    </w:p>
    <w:bookmarkEnd w:id="70"/>
    <w:p w14:paraId="15BDC35E" w14:textId="77777777" w:rsidR="002B6159" w:rsidRPr="001C4C55" w:rsidRDefault="002B6159" w:rsidP="001C4C55">
      <w:pPr>
        <w:shd w:val="clear" w:color="auto" w:fill="FFFFFF"/>
        <w:suppressAutoHyphens w:val="0"/>
        <w:spacing w:line="23" w:lineRule="atLeast"/>
        <w:ind w:firstLine="709"/>
        <w:jc w:val="center"/>
        <w:rPr>
          <w:color w:val="000000"/>
          <w:sz w:val="24"/>
          <w:szCs w:val="24"/>
          <w:lang w:eastAsia="ru-RU"/>
        </w:rPr>
      </w:pPr>
    </w:p>
    <w:p w14:paraId="2BFCABB7" w14:textId="725D7B37" w:rsidR="002B6159" w:rsidRPr="008804A9" w:rsidRDefault="00AB14EB" w:rsidP="001C4C55">
      <w:pPr>
        <w:pStyle w:val="1"/>
        <w:spacing w:before="0" w:after="0" w:line="23" w:lineRule="atLeast"/>
        <w:ind w:left="0" w:firstLine="709"/>
        <w:jc w:val="center"/>
        <w:rPr>
          <w:rFonts w:eastAsiaTheme="minorEastAsia" w:cs="Times New Roman"/>
          <w:sz w:val="24"/>
          <w:szCs w:val="24"/>
        </w:rPr>
      </w:pPr>
      <w:bookmarkStart w:id="71" w:name="sub_1500"/>
      <w:r>
        <w:rPr>
          <w:rFonts w:eastAsiaTheme="minorEastAsia" w:cs="Times New Roman"/>
          <w:sz w:val="24"/>
          <w:szCs w:val="24"/>
        </w:rPr>
        <w:t>6</w:t>
      </w:r>
      <w:r w:rsidRPr="008804A9">
        <w:rPr>
          <w:rFonts w:eastAsiaTheme="minorEastAsia" w:cs="Times New Roman"/>
          <w:sz w:val="24"/>
          <w:szCs w:val="24"/>
        </w:rPr>
        <w:t>. СПИСКИ ПОДАВШИХ ЗАЯВЛЕНИЕ И КОНКУРСНЫЕ СПИСКИ</w:t>
      </w:r>
      <w:bookmarkEnd w:id="71"/>
    </w:p>
    <w:p w14:paraId="175458A9" w14:textId="77777777" w:rsidR="008804A9" w:rsidRPr="008804A9" w:rsidRDefault="008804A9" w:rsidP="008804A9">
      <w:pPr>
        <w:pStyle w:val="a0"/>
        <w:rPr>
          <w:rFonts w:eastAsiaTheme="minorEastAsia"/>
        </w:rPr>
      </w:pPr>
    </w:p>
    <w:p w14:paraId="19DA0252" w14:textId="56AFFBB5" w:rsidR="002B6159" w:rsidRPr="001C4C55" w:rsidRDefault="00DB3990" w:rsidP="001C4C55">
      <w:pPr>
        <w:spacing w:line="23" w:lineRule="atLeast"/>
        <w:ind w:firstLine="709"/>
        <w:jc w:val="both"/>
        <w:rPr>
          <w:sz w:val="24"/>
          <w:szCs w:val="24"/>
          <w:lang w:eastAsia="ru-RU"/>
        </w:rPr>
      </w:pPr>
      <w:r w:rsidRPr="00AF3881">
        <w:rPr>
          <w:sz w:val="24"/>
          <w:szCs w:val="24"/>
        </w:rPr>
        <w:t>6.</w:t>
      </w:r>
      <w:r w:rsidR="002B6159" w:rsidRPr="001C4C55">
        <w:rPr>
          <w:sz w:val="24"/>
          <w:szCs w:val="24"/>
        </w:rPr>
        <w:t xml:space="preserve">1. Списки подавших заявление формируются в период приема заявлений и документов и проведения вступительных испытаний и публикуются на официальном сайте в порядке, установленном организацией, со дня начала приема заявлений и документов, а также на </w:t>
      </w:r>
      <w:hyperlink r:id="rId19" w:history="1">
        <w:r w:rsidR="002B6159" w:rsidRPr="00AF3881">
          <w:rPr>
            <w:rStyle w:val="a7"/>
            <w:color w:val="2F5496" w:themeColor="accent5" w:themeShade="BF"/>
            <w:sz w:val="24"/>
            <w:szCs w:val="24"/>
          </w:rPr>
          <w:t>ЕПГУ</w:t>
        </w:r>
      </w:hyperlink>
      <w:r w:rsidR="002B6159" w:rsidRPr="001C4C55">
        <w:rPr>
          <w:sz w:val="24"/>
          <w:szCs w:val="24"/>
        </w:rPr>
        <w:t xml:space="preserve"> со дня начала приема заявлений о приеме посредством ЕПГУ.</w:t>
      </w:r>
    </w:p>
    <w:p w14:paraId="5B97BCBC" w14:textId="7E6B42B7" w:rsidR="002B6159" w:rsidRPr="001C4C55" w:rsidRDefault="00DB3990" w:rsidP="001C4C55">
      <w:pPr>
        <w:spacing w:line="23" w:lineRule="atLeast"/>
        <w:ind w:firstLine="709"/>
        <w:jc w:val="both"/>
        <w:rPr>
          <w:sz w:val="24"/>
          <w:szCs w:val="24"/>
        </w:rPr>
      </w:pPr>
      <w:bookmarkStart w:id="72" w:name="sub_1046"/>
      <w:r>
        <w:rPr>
          <w:sz w:val="24"/>
          <w:szCs w:val="24"/>
        </w:rPr>
        <w:t>6</w:t>
      </w:r>
      <w:r w:rsidR="002B6159" w:rsidRPr="001C4C55">
        <w:rPr>
          <w:sz w:val="24"/>
          <w:szCs w:val="24"/>
        </w:rPr>
        <w:t>.2. Указанные списки формируются для каждого конкурса и обновляются при наличии изменений ежедневно до дня публикации конкурсных списков включительно.</w:t>
      </w:r>
    </w:p>
    <w:p w14:paraId="673053EF" w14:textId="290E567A" w:rsidR="002B6159" w:rsidRPr="001C4C55" w:rsidRDefault="00DB3990" w:rsidP="001C4C55">
      <w:pPr>
        <w:spacing w:line="23" w:lineRule="atLeast"/>
        <w:ind w:firstLine="709"/>
        <w:jc w:val="both"/>
        <w:rPr>
          <w:sz w:val="24"/>
          <w:szCs w:val="24"/>
        </w:rPr>
      </w:pPr>
      <w:bookmarkStart w:id="73" w:name="sub_1047"/>
      <w:bookmarkEnd w:id="72"/>
      <w:r>
        <w:rPr>
          <w:sz w:val="24"/>
          <w:szCs w:val="24"/>
        </w:rPr>
        <w:t>6</w:t>
      </w:r>
      <w:r w:rsidR="002B6159" w:rsidRPr="001C4C55">
        <w:rPr>
          <w:sz w:val="24"/>
          <w:szCs w:val="24"/>
        </w:rPr>
        <w:t xml:space="preserve">.3. Конкурсные списки формируются по результатам приема заявлений и документов и проведения вступительных испытаний и публикуются на официальном сайте и на </w:t>
      </w:r>
      <w:hyperlink r:id="rId20" w:history="1">
        <w:r w:rsidR="002B6159" w:rsidRPr="001C4C55">
          <w:rPr>
            <w:rStyle w:val="a7"/>
            <w:sz w:val="24"/>
            <w:szCs w:val="24"/>
          </w:rPr>
          <w:t>ЕПГУ</w:t>
        </w:r>
      </w:hyperlink>
      <w:r w:rsidR="002B6159" w:rsidRPr="001C4C55">
        <w:rPr>
          <w:sz w:val="24"/>
          <w:szCs w:val="24"/>
        </w:rPr>
        <w:t>. Конкурсные списки формируются для каждого конкурса и обновляются при наличии изменений ежедневно до дня издания приказа (приказов) о зачислении по соответствующему конкурсу включительно.</w:t>
      </w:r>
    </w:p>
    <w:p w14:paraId="4410D748" w14:textId="0F14233E" w:rsidR="002B6159" w:rsidRPr="001C4C55" w:rsidRDefault="00DB3990" w:rsidP="001C4C55">
      <w:pPr>
        <w:spacing w:line="23" w:lineRule="atLeast"/>
        <w:ind w:firstLine="709"/>
        <w:jc w:val="both"/>
        <w:rPr>
          <w:sz w:val="24"/>
          <w:szCs w:val="24"/>
        </w:rPr>
      </w:pPr>
      <w:bookmarkStart w:id="74" w:name="sub_1048"/>
      <w:bookmarkEnd w:id="73"/>
      <w:r>
        <w:rPr>
          <w:sz w:val="24"/>
          <w:szCs w:val="24"/>
        </w:rPr>
        <w:t>6</w:t>
      </w:r>
      <w:r w:rsidR="002B6159" w:rsidRPr="001C4C55">
        <w:rPr>
          <w:sz w:val="24"/>
          <w:szCs w:val="24"/>
        </w:rPr>
        <w:t>.4. В конкурсный список включаются поступающие, которые имеют не менее минимального количества баллов за вступительные испытания.</w:t>
      </w:r>
    </w:p>
    <w:p w14:paraId="551FCEBB" w14:textId="0A5B7089" w:rsidR="002B6159" w:rsidRPr="001C4C55" w:rsidRDefault="00DB3990" w:rsidP="001C4C55">
      <w:pPr>
        <w:spacing w:line="23" w:lineRule="atLeast"/>
        <w:ind w:firstLine="709"/>
        <w:jc w:val="both"/>
        <w:rPr>
          <w:sz w:val="24"/>
          <w:szCs w:val="24"/>
        </w:rPr>
      </w:pPr>
      <w:bookmarkStart w:id="75" w:name="sub_1049"/>
      <w:bookmarkEnd w:id="74"/>
      <w:r>
        <w:rPr>
          <w:sz w:val="24"/>
          <w:szCs w:val="24"/>
        </w:rPr>
        <w:t>6</w:t>
      </w:r>
      <w:r w:rsidR="002B6159" w:rsidRPr="001C4C55">
        <w:rPr>
          <w:sz w:val="24"/>
          <w:szCs w:val="24"/>
        </w:rPr>
        <w:t>.5. В конкурсном списке указываются следующие сведения:</w:t>
      </w:r>
      <w:bookmarkEnd w:id="75"/>
    </w:p>
    <w:p w14:paraId="404AB327" w14:textId="77777777" w:rsidR="002B6159" w:rsidRPr="001C4C55" w:rsidRDefault="002B6159" w:rsidP="001C4C55">
      <w:pPr>
        <w:spacing w:line="23" w:lineRule="atLeast"/>
        <w:ind w:firstLine="709"/>
        <w:jc w:val="both"/>
        <w:rPr>
          <w:sz w:val="24"/>
          <w:szCs w:val="24"/>
        </w:rPr>
      </w:pPr>
      <w:r w:rsidRPr="001C4C55">
        <w:rPr>
          <w:sz w:val="24"/>
          <w:szCs w:val="24"/>
        </w:rPr>
        <w:t>1) уникальный код поступающего;</w:t>
      </w:r>
    </w:p>
    <w:p w14:paraId="0CC7A322" w14:textId="77777777" w:rsidR="002B6159" w:rsidRPr="001C4C55" w:rsidRDefault="002B6159" w:rsidP="001C4C55">
      <w:pPr>
        <w:spacing w:line="23" w:lineRule="atLeast"/>
        <w:ind w:firstLine="709"/>
        <w:jc w:val="both"/>
        <w:rPr>
          <w:sz w:val="24"/>
          <w:szCs w:val="24"/>
        </w:rPr>
      </w:pPr>
      <w:bookmarkStart w:id="76" w:name="sub_10492"/>
      <w:r w:rsidRPr="001C4C55">
        <w:rPr>
          <w:sz w:val="24"/>
          <w:szCs w:val="24"/>
        </w:rPr>
        <w:t>2) сумма конкурсных баллов;</w:t>
      </w:r>
    </w:p>
    <w:p w14:paraId="61C9F929" w14:textId="77777777" w:rsidR="002B6159" w:rsidRPr="001C4C55" w:rsidRDefault="002B6159" w:rsidP="001C4C55">
      <w:pPr>
        <w:spacing w:line="23" w:lineRule="atLeast"/>
        <w:ind w:firstLine="709"/>
        <w:jc w:val="both"/>
        <w:rPr>
          <w:sz w:val="24"/>
          <w:szCs w:val="24"/>
        </w:rPr>
      </w:pPr>
      <w:bookmarkStart w:id="77" w:name="sub_10493"/>
      <w:bookmarkEnd w:id="76"/>
      <w:r w:rsidRPr="001C4C55">
        <w:rPr>
          <w:sz w:val="24"/>
          <w:szCs w:val="24"/>
        </w:rPr>
        <w:t>3) сумма баллов за вступительные испытания;</w:t>
      </w:r>
    </w:p>
    <w:p w14:paraId="1C68815F" w14:textId="77777777" w:rsidR="002B6159" w:rsidRPr="001C4C55" w:rsidRDefault="002B6159" w:rsidP="001C4C55">
      <w:pPr>
        <w:spacing w:line="23" w:lineRule="atLeast"/>
        <w:ind w:firstLine="709"/>
        <w:jc w:val="both"/>
        <w:rPr>
          <w:sz w:val="24"/>
          <w:szCs w:val="24"/>
        </w:rPr>
      </w:pPr>
      <w:bookmarkStart w:id="78" w:name="sub_10494"/>
      <w:bookmarkEnd w:id="77"/>
      <w:r w:rsidRPr="001C4C55">
        <w:rPr>
          <w:sz w:val="24"/>
          <w:szCs w:val="24"/>
        </w:rPr>
        <w:t>4) количество баллов за каждое вступительное испытание;</w:t>
      </w:r>
    </w:p>
    <w:p w14:paraId="7037ED6E" w14:textId="77777777" w:rsidR="002B6159" w:rsidRPr="001C4C55" w:rsidRDefault="002B6159" w:rsidP="001C4C55">
      <w:pPr>
        <w:spacing w:line="23" w:lineRule="atLeast"/>
        <w:ind w:firstLine="709"/>
        <w:jc w:val="both"/>
        <w:rPr>
          <w:sz w:val="24"/>
          <w:szCs w:val="24"/>
        </w:rPr>
      </w:pPr>
      <w:bookmarkStart w:id="79" w:name="sub_10495"/>
      <w:bookmarkEnd w:id="78"/>
      <w:r w:rsidRPr="001C4C55">
        <w:rPr>
          <w:sz w:val="24"/>
          <w:szCs w:val="24"/>
        </w:rPr>
        <w:t>5) количество баллов за общие индивидуальные достижения;</w:t>
      </w:r>
    </w:p>
    <w:p w14:paraId="2C9C7F96" w14:textId="77777777" w:rsidR="002B6159" w:rsidRPr="001C4C55" w:rsidRDefault="002B6159" w:rsidP="001C4C55">
      <w:pPr>
        <w:spacing w:line="23" w:lineRule="atLeast"/>
        <w:ind w:firstLine="709"/>
        <w:jc w:val="both"/>
        <w:rPr>
          <w:sz w:val="24"/>
          <w:szCs w:val="24"/>
        </w:rPr>
      </w:pPr>
      <w:bookmarkStart w:id="80" w:name="sub_10496"/>
      <w:bookmarkEnd w:id="79"/>
      <w:r w:rsidRPr="001C4C55">
        <w:rPr>
          <w:sz w:val="24"/>
          <w:szCs w:val="24"/>
        </w:rPr>
        <w:t>6) количество баллов за целевые индивидуальные достижения (при приеме на обучение на места в пределах целевой квоты);</w:t>
      </w:r>
    </w:p>
    <w:p w14:paraId="0AD76341" w14:textId="77777777" w:rsidR="002B6159" w:rsidRPr="001C4C55" w:rsidRDefault="002B6159" w:rsidP="001C4C55">
      <w:pPr>
        <w:spacing w:line="23" w:lineRule="atLeast"/>
        <w:ind w:firstLine="709"/>
        <w:jc w:val="both"/>
        <w:rPr>
          <w:sz w:val="24"/>
          <w:szCs w:val="24"/>
        </w:rPr>
      </w:pPr>
      <w:bookmarkStart w:id="81" w:name="sub_10497"/>
      <w:bookmarkEnd w:id="80"/>
      <w:r w:rsidRPr="001C4C55">
        <w:rPr>
          <w:sz w:val="24"/>
          <w:szCs w:val="24"/>
        </w:rPr>
        <w:t>7) индивидуальные достижения, учитываемые при равенстве поступающих по иным критериям ранжирования;</w:t>
      </w:r>
    </w:p>
    <w:p w14:paraId="04076C37" w14:textId="75EFC314" w:rsidR="002B6159" w:rsidRPr="001C4C55" w:rsidRDefault="002B6159" w:rsidP="001C4C55">
      <w:pPr>
        <w:spacing w:line="23" w:lineRule="atLeast"/>
        <w:ind w:firstLine="709"/>
        <w:jc w:val="both"/>
        <w:rPr>
          <w:sz w:val="24"/>
          <w:szCs w:val="24"/>
        </w:rPr>
      </w:pPr>
      <w:bookmarkStart w:id="82" w:name="sub_10498"/>
      <w:bookmarkEnd w:id="81"/>
      <w:r w:rsidRPr="001C4C55">
        <w:rPr>
          <w:sz w:val="24"/>
          <w:szCs w:val="24"/>
        </w:rPr>
        <w:t xml:space="preserve">8) при приеме на обучение на места в рамках контрольных цифр приема </w:t>
      </w:r>
      <w:r w:rsidR="00AF3881" w:rsidRPr="00AF3881">
        <w:rPr>
          <w:sz w:val="24"/>
          <w:szCs w:val="24"/>
        </w:rPr>
        <w:t>–</w:t>
      </w:r>
      <w:r w:rsidRPr="001C4C55">
        <w:rPr>
          <w:sz w:val="24"/>
          <w:szCs w:val="24"/>
        </w:rPr>
        <w:t xml:space="preserve"> наличие согласия на зачисление;</w:t>
      </w:r>
    </w:p>
    <w:p w14:paraId="2BCF24EA" w14:textId="774C8843" w:rsidR="002B6159" w:rsidRPr="001C4C55" w:rsidRDefault="002B6159" w:rsidP="001C4C55">
      <w:pPr>
        <w:spacing w:line="23" w:lineRule="atLeast"/>
        <w:ind w:firstLine="709"/>
        <w:jc w:val="both"/>
        <w:rPr>
          <w:sz w:val="24"/>
          <w:szCs w:val="24"/>
        </w:rPr>
      </w:pPr>
      <w:bookmarkStart w:id="83" w:name="sub_10499"/>
      <w:bookmarkEnd w:id="82"/>
      <w:r w:rsidRPr="001C4C55">
        <w:rPr>
          <w:sz w:val="24"/>
          <w:szCs w:val="24"/>
        </w:rPr>
        <w:t xml:space="preserve">9) при приеме на обучение на платные места </w:t>
      </w:r>
      <w:r w:rsidR="00AF3881" w:rsidRPr="00AF3881">
        <w:rPr>
          <w:sz w:val="24"/>
          <w:szCs w:val="24"/>
        </w:rPr>
        <w:t>–</w:t>
      </w:r>
      <w:r w:rsidRPr="001C4C55">
        <w:rPr>
          <w:sz w:val="24"/>
          <w:szCs w:val="24"/>
        </w:rPr>
        <w:t xml:space="preserve"> наличие заключенного договора об образовании;</w:t>
      </w:r>
    </w:p>
    <w:p w14:paraId="44C801EB" w14:textId="77777777" w:rsidR="002B6159" w:rsidRPr="001C4C55" w:rsidRDefault="002B6159" w:rsidP="001C4C55">
      <w:pPr>
        <w:spacing w:line="23" w:lineRule="atLeast"/>
        <w:ind w:firstLine="709"/>
        <w:jc w:val="both"/>
        <w:rPr>
          <w:sz w:val="24"/>
          <w:szCs w:val="24"/>
        </w:rPr>
      </w:pPr>
      <w:bookmarkStart w:id="84" w:name="sub_100101"/>
      <w:bookmarkEnd w:id="83"/>
      <w:r w:rsidRPr="001C4C55">
        <w:rPr>
          <w:sz w:val="24"/>
          <w:szCs w:val="24"/>
        </w:rPr>
        <w:t>10) приоритет зачисления, указанный поступающим по данной конкурсной группе;</w:t>
      </w:r>
    </w:p>
    <w:p w14:paraId="47FE7734" w14:textId="76F96215" w:rsidR="002B6159" w:rsidRPr="001C4C55" w:rsidRDefault="002B6159" w:rsidP="001C4C55">
      <w:pPr>
        <w:spacing w:line="23" w:lineRule="atLeast"/>
        <w:ind w:firstLine="709"/>
        <w:jc w:val="both"/>
        <w:rPr>
          <w:sz w:val="24"/>
          <w:szCs w:val="24"/>
        </w:rPr>
      </w:pPr>
      <w:bookmarkStart w:id="85" w:name="sub_100102"/>
      <w:bookmarkEnd w:id="84"/>
      <w:r w:rsidRPr="001C4C55">
        <w:rPr>
          <w:sz w:val="24"/>
          <w:szCs w:val="24"/>
        </w:rPr>
        <w:t xml:space="preserve">11) высшие приоритеты поступающего (далее </w:t>
      </w:r>
      <w:r w:rsidR="00AF3881" w:rsidRPr="00AF3881">
        <w:rPr>
          <w:sz w:val="24"/>
          <w:szCs w:val="24"/>
        </w:rPr>
        <w:t>–</w:t>
      </w:r>
      <w:r w:rsidRPr="001C4C55">
        <w:rPr>
          <w:sz w:val="24"/>
          <w:szCs w:val="24"/>
        </w:rPr>
        <w:t xml:space="preserve"> высшие приоритеты):</w:t>
      </w:r>
    </w:p>
    <w:bookmarkEnd w:id="85"/>
    <w:p w14:paraId="082FCFC6" w14:textId="77777777" w:rsidR="002B6159" w:rsidRPr="001C4C55" w:rsidRDefault="002B6159" w:rsidP="001C4C55">
      <w:pPr>
        <w:spacing w:line="23" w:lineRule="atLeast"/>
        <w:ind w:firstLine="709"/>
        <w:jc w:val="both"/>
        <w:rPr>
          <w:sz w:val="24"/>
          <w:szCs w:val="24"/>
        </w:rPr>
      </w:pPr>
      <w:r w:rsidRPr="001C4C55">
        <w:rPr>
          <w:sz w:val="24"/>
          <w:szCs w:val="24"/>
        </w:rPr>
        <w:t>основной высший приоритет;</w:t>
      </w:r>
    </w:p>
    <w:p w14:paraId="2D429627" w14:textId="77777777" w:rsidR="002B6159" w:rsidRPr="001C4C55" w:rsidRDefault="002B6159" w:rsidP="001C4C55">
      <w:pPr>
        <w:spacing w:line="23" w:lineRule="atLeast"/>
        <w:ind w:firstLine="709"/>
        <w:jc w:val="both"/>
        <w:rPr>
          <w:sz w:val="24"/>
          <w:szCs w:val="24"/>
        </w:rPr>
      </w:pPr>
      <w:r w:rsidRPr="001C4C55">
        <w:rPr>
          <w:sz w:val="24"/>
          <w:szCs w:val="24"/>
        </w:rPr>
        <w:t>высший проходной приоритет.</w:t>
      </w:r>
    </w:p>
    <w:p w14:paraId="5C071877" w14:textId="554721E1" w:rsidR="00DF6DBC" w:rsidRPr="001A0D8E" w:rsidRDefault="00DB3990" w:rsidP="00DB3990">
      <w:pPr>
        <w:ind w:firstLine="709"/>
        <w:contextualSpacing/>
        <w:jc w:val="both"/>
        <w:rPr>
          <w:strike/>
          <w:sz w:val="24"/>
          <w:szCs w:val="24"/>
        </w:rPr>
      </w:pPr>
      <w:bookmarkStart w:id="86" w:name="sub_1050"/>
      <w:r>
        <w:rPr>
          <w:sz w:val="24"/>
          <w:szCs w:val="24"/>
        </w:rPr>
        <w:lastRenderedPageBreak/>
        <w:t>6</w:t>
      </w:r>
      <w:r w:rsidR="002B6159" w:rsidRPr="001C4C55">
        <w:rPr>
          <w:sz w:val="24"/>
          <w:szCs w:val="24"/>
        </w:rPr>
        <w:t>.6. В списке подавших заявление указываются</w:t>
      </w:r>
      <w:r w:rsidRPr="001A0D8E">
        <w:rPr>
          <w:sz w:val="24"/>
          <w:szCs w:val="24"/>
        </w:rPr>
        <w:t xml:space="preserve">: </w:t>
      </w:r>
      <w:bookmarkEnd w:id="86"/>
    </w:p>
    <w:p w14:paraId="70C396F6" w14:textId="5AE60EC5" w:rsidR="00DF6DBC" w:rsidRPr="001A0D8E" w:rsidRDefault="00DF6DBC" w:rsidP="00DB3990">
      <w:pPr>
        <w:ind w:firstLine="709"/>
        <w:contextualSpacing/>
        <w:jc w:val="both"/>
        <w:rPr>
          <w:sz w:val="24"/>
          <w:szCs w:val="24"/>
        </w:rPr>
      </w:pPr>
      <w:r w:rsidRPr="001A0D8E">
        <w:rPr>
          <w:sz w:val="24"/>
          <w:szCs w:val="24"/>
        </w:rPr>
        <w:t>1) уникальный код поступающего;</w:t>
      </w:r>
    </w:p>
    <w:p w14:paraId="37F314B0" w14:textId="68AD4968" w:rsidR="00DF6DBC" w:rsidRPr="001A0D8E" w:rsidRDefault="00DF6DBC" w:rsidP="00DB3990">
      <w:pPr>
        <w:ind w:firstLine="709"/>
        <w:contextualSpacing/>
        <w:jc w:val="both"/>
        <w:rPr>
          <w:sz w:val="24"/>
          <w:szCs w:val="24"/>
        </w:rPr>
      </w:pPr>
      <w:r w:rsidRPr="001A0D8E">
        <w:rPr>
          <w:sz w:val="24"/>
          <w:szCs w:val="24"/>
        </w:rPr>
        <w:t>2) сумма конкурсных баллов;</w:t>
      </w:r>
    </w:p>
    <w:p w14:paraId="1803C98C" w14:textId="4554FE51" w:rsidR="00DF6DBC" w:rsidRPr="001A0D8E" w:rsidRDefault="00DF6DBC" w:rsidP="00DB3990">
      <w:pPr>
        <w:ind w:firstLine="709"/>
        <w:contextualSpacing/>
        <w:jc w:val="both"/>
        <w:rPr>
          <w:sz w:val="24"/>
          <w:szCs w:val="24"/>
        </w:rPr>
      </w:pPr>
      <w:r w:rsidRPr="001A0D8E">
        <w:rPr>
          <w:sz w:val="24"/>
          <w:szCs w:val="24"/>
        </w:rPr>
        <w:t>3) сумма баллов за вступительные испытания;</w:t>
      </w:r>
    </w:p>
    <w:p w14:paraId="17B7EBAE" w14:textId="180CFD10" w:rsidR="00DF6DBC" w:rsidRPr="001A0D8E" w:rsidRDefault="00DF6DBC" w:rsidP="00DB3990">
      <w:pPr>
        <w:ind w:firstLine="709"/>
        <w:contextualSpacing/>
        <w:jc w:val="both"/>
        <w:rPr>
          <w:sz w:val="24"/>
          <w:szCs w:val="24"/>
        </w:rPr>
      </w:pPr>
      <w:r w:rsidRPr="001A0D8E">
        <w:rPr>
          <w:sz w:val="24"/>
          <w:szCs w:val="24"/>
        </w:rPr>
        <w:t>4) количество баллов за каждое вступительное испытание;</w:t>
      </w:r>
    </w:p>
    <w:p w14:paraId="7611C7E9" w14:textId="0CEDC0E0" w:rsidR="00DF6DBC" w:rsidRPr="001A0D8E" w:rsidRDefault="00DF6DBC" w:rsidP="00DB3990">
      <w:pPr>
        <w:ind w:firstLine="709"/>
        <w:contextualSpacing/>
        <w:jc w:val="both"/>
        <w:rPr>
          <w:sz w:val="24"/>
          <w:szCs w:val="24"/>
        </w:rPr>
      </w:pPr>
      <w:r w:rsidRPr="001A0D8E">
        <w:rPr>
          <w:sz w:val="24"/>
          <w:szCs w:val="24"/>
        </w:rPr>
        <w:t>5) количество баллов за общие индивидуальные достижения;</w:t>
      </w:r>
    </w:p>
    <w:p w14:paraId="745061C6" w14:textId="7988B752" w:rsidR="00DF6DBC" w:rsidRPr="001A0D8E" w:rsidRDefault="00DF6DBC" w:rsidP="00DB3990">
      <w:pPr>
        <w:ind w:firstLine="709"/>
        <w:contextualSpacing/>
        <w:jc w:val="both"/>
        <w:rPr>
          <w:sz w:val="24"/>
          <w:szCs w:val="24"/>
        </w:rPr>
      </w:pPr>
      <w:r w:rsidRPr="001A0D8E">
        <w:rPr>
          <w:sz w:val="24"/>
          <w:szCs w:val="24"/>
        </w:rPr>
        <w:t>6) количество баллов за целевые индивидуальные достижения (при приеме на обучение на места в пределах целевой квоты);</w:t>
      </w:r>
    </w:p>
    <w:p w14:paraId="59DEE2FF" w14:textId="32DB568B" w:rsidR="00DF6DBC" w:rsidRPr="001A0D8E" w:rsidRDefault="00DF6DBC" w:rsidP="00DB3990">
      <w:pPr>
        <w:ind w:firstLine="709"/>
        <w:contextualSpacing/>
        <w:jc w:val="both"/>
        <w:rPr>
          <w:sz w:val="24"/>
          <w:szCs w:val="24"/>
        </w:rPr>
      </w:pPr>
      <w:r w:rsidRPr="001A0D8E">
        <w:rPr>
          <w:sz w:val="24"/>
          <w:szCs w:val="24"/>
        </w:rPr>
        <w:t>8) при приеме на обучение на места в рамках контрольных цифр приема - наличие согласия на зачисление;</w:t>
      </w:r>
    </w:p>
    <w:p w14:paraId="4BE27C1F" w14:textId="24AC4FE0" w:rsidR="00DF6DBC" w:rsidRPr="001A0D8E" w:rsidRDefault="00DF6DBC" w:rsidP="00DB3990">
      <w:pPr>
        <w:ind w:firstLine="709"/>
        <w:contextualSpacing/>
        <w:jc w:val="both"/>
        <w:rPr>
          <w:sz w:val="24"/>
          <w:szCs w:val="24"/>
        </w:rPr>
      </w:pPr>
      <w:r w:rsidRPr="001A0D8E">
        <w:rPr>
          <w:sz w:val="24"/>
          <w:szCs w:val="24"/>
        </w:rPr>
        <w:t xml:space="preserve">9) при приеме на обучение на платные места </w:t>
      </w:r>
      <w:r w:rsidR="00AF3881" w:rsidRPr="00AF3881">
        <w:rPr>
          <w:sz w:val="24"/>
          <w:szCs w:val="24"/>
        </w:rPr>
        <w:t>–</w:t>
      </w:r>
      <w:r w:rsidRPr="001A0D8E">
        <w:rPr>
          <w:sz w:val="24"/>
          <w:szCs w:val="24"/>
        </w:rPr>
        <w:t xml:space="preserve"> наличие заключенного договора об образовании;</w:t>
      </w:r>
    </w:p>
    <w:p w14:paraId="58320FC7" w14:textId="06B08DCE" w:rsidR="00DF6DBC" w:rsidRPr="001A0D8E" w:rsidRDefault="00DF6DBC" w:rsidP="00DB3990">
      <w:pPr>
        <w:ind w:firstLine="709"/>
        <w:contextualSpacing/>
        <w:jc w:val="both"/>
        <w:rPr>
          <w:sz w:val="24"/>
          <w:szCs w:val="24"/>
        </w:rPr>
      </w:pPr>
      <w:r w:rsidRPr="001A0D8E">
        <w:rPr>
          <w:sz w:val="24"/>
          <w:szCs w:val="24"/>
        </w:rPr>
        <w:t>10) приоритет зачисления, указанный поступающим по данной конкурсной группе;</w:t>
      </w:r>
    </w:p>
    <w:p w14:paraId="38A59D0B" w14:textId="3E3CD49A" w:rsidR="00DF6DBC" w:rsidRPr="001A0D8E" w:rsidRDefault="00DF6DBC" w:rsidP="00DB3990">
      <w:pPr>
        <w:ind w:firstLine="709"/>
        <w:contextualSpacing/>
        <w:jc w:val="both"/>
        <w:rPr>
          <w:sz w:val="24"/>
          <w:szCs w:val="24"/>
        </w:rPr>
      </w:pPr>
      <w:r w:rsidRPr="001A0D8E">
        <w:rPr>
          <w:sz w:val="24"/>
          <w:szCs w:val="24"/>
        </w:rPr>
        <w:t>11) высшие приоритеты поступающего:</w:t>
      </w:r>
    </w:p>
    <w:p w14:paraId="7902A27D" w14:textId="3EB4FDB3" w:rsidR="00DF6DBC" w:rsidRPr="001A0D8E" w:rsidRDefault="00DF6DBC" w:rsidP="00DB3990">
      <w:pPr>
        <w:ind w:firstLine="709"/>
        <w:contextualSpacing/>
        <w:jc w:val="both"/>
        <w:rPr>
          <w:sz w:val="24"/>
          <w:szCs w:val="24"/>
        </w:rPr>
      </w:pPr>
      <w:r w:rsidRPr="001A0D8E">
        <w:rPr>
          <w:sz w:val="24"/>
          <w:szCs w:val="24"/>
        </w:rPr>
        <w:t>основной высший приоритет;</w:t>
      </w:r>
    </w:p>
    <w:p w14:paraId="6CCBF9F7" w14:textId="6D9A5C8D" w:rsidR="00DF6DBC" w:rsidRDefault="00DF6DBC" w:rsidP="00DB3990">
      <w:pPr>
        <w:ind w:firstLine="709"/>
        <w:contextualSpacing/>
        <w:jc w:val="both"/>
        <w:rPr>
          <w:sz w:val="24"/>
          <w:szCs w:val="24"/>
        </w:rPr>
      </w:pPr>
      <w:r w:rsidRPr="001A0D8E">
        <w:rPr>
          <w:sz w:val="24"/>
          <w:szCs w:val="24"/>
        </w:rPr>
        <w:t>высший проходной приоритет</w:t>
      </w:r>
      <w:r w:rsidR="00DB3990" w:rsidRPr="001A0D8E">
        <w:rPr>
          <w:sz w:val="24"/>
          <w:szCs w:val="24"/>
        </w:rPr>
        <w:t>;</w:t>
      </w:r>
    </w:p>
    <w:p w14:paraId="6B7B01D8" w14:textId="77777777" w:rsidR="002B6159" w:rsidRPr="001C4C55" w:rsidRDefault="002B6159" w:rsidP="001C4C55">
      <w:pPr>
        <w:spacing w:line="23" w:lineRule="atLeast"/>
        <w:ind w:firstLine="709"/>
        <w:jc w:val="both"/>
        <w:rPr>
          <w:sz w:val="24"/>
          <w:szCs w:val="24"/>
        </w:rPr>
      </w:pPr>
      <w:r w:rsidRPr="001C4C55">
        <w:rPr>
          <w:sz w:val="24"/>
          <w:szCs w:val="24"/>
        </w:rPr>
        <w:t>информация о рассмотрении заявления о приеме, в том числе о допуске к участию в конкурсе.</w:t>
      </w:r>
    </w:p>
    <w:p w14:paraId="69029DEC" w14:textId="77777777" w:rsidR="002B6159" w:rsidRPr="001C4C55" w:rsidRDefault="002B6159" w:rsidP="001C4C55">
      <w:pPr>
        <w:spacing w:line="23" w:lineRule="atLeast"/>
        <w:ind w:firstLine="709"/>
        <w:jc w:val="both"/>
        <w:rPr>
          <w:sz w:val="24"/>
          <w:szCs w:val="24"/>
        </w:rPr>
      </w:pPr>
      <w:r w:rsidRPr="001C4C55">
        <w:rPr>
          <w:sz w:val="24"/>
          <w:szCs w:val="24"/>
        </w:rPr>
        <w:t>Сведения, отсутствующие на момент подачи заявления о приеме, указываются в списке подавших заявление после получения организацией таких сведений.</w:t>
      </w:r>
    </w:p>
    <w:p w14:paraId="24715AA7" w14:textId="7CA6E75D" w:rsidR="002B6159" w:rsidRPr="001C4C55" w:rsidRDefault="00DB3990" w:rsidP="001C4C55">
      <w:pPr>
        <w:spacing w:line="23" w:lineRule="atLeast"/>
        <w:ind w:firstLine="709"/>
        <w:jc w:val="both"/>
        <w:rPr>
          <w:sz w:val="24"/>
          <w:szCs w:val="24"/>
        </w:rPr>
      </w:pPr>
      <w:bookmarkStart w:id="87" w:name="sub_1051"/>
      <w:r>
        <w:rPr>
          <w:sz w:val="24"/>
          <w:szCs w:val="24"/>
        </w:rPr>
        <w:t>6</w:t>
      </w:r>
      <w:r w:rsidR="002B6159" w:rsidRPr="001C4C55">
        <w:rPr>
          <w:sz w:val="24"/>
          <w:szCs w:val="24"/>
        </w:rPr>
        <w:t xml:space="preserve">.7. Поступающие, включенные в список подавших заявление, упорядочиваются по убыванию суммы конкурсных баллов (при наличии баллов), при равенстве суммы конкурсных баллов </w:t>
      </w:r>
      <w:r w:rsidR="00AF3881" w:rsidRPr="00AF3881">
        <w:rPr>
          <w:sz w:val="24"/>
          <w:szCs w:val="24"/>
        </w:rPr>
        <w:t>–</w:t>
      </w:r>
      <w:r w:rsidR="002B6159" w:rsidRPr="001C4C55">
        <w:rPr>
          <w:sz w:val="24"/>
          <w:szCs w:val="24"/>
        </w:rPr>
        <w:t xml:space="preserve"> по уникальному коду поступающего.</w:t>
      </w:r>
    </w:p>
    <w:p w14:paraId="2BAF6C12" w14:textId="687C5A1A" w:rsidR="002B6159" w:rsidRPr="001C4C55" w:rsidRDefault="00DB3990" w:rsidP="001C4C55">
      <w:pPr>
        <w:spacing w:line="23" w:lineRule="atLeast"/>
        <w:ind w:firstLine="709"/>
        <w:jc w:val="both"/>
        <w:rPr>
          <w:sz w:val="24"/>
          <w:szCs w:val="24"/>
        </w:rPr>
      </w:pPr>
      <w:bookmarkStart w:id="88" w:name="sub_1052"/>
      <w:bookmarkEnd w:id="87"/>
      <w:r>
        <w:rPr>
          <w:sz w:val="24"/>
          <w:szCs w:val="24"/>
        </w:rPr>
        <w:t>6</w:t>
      </w:r>
      <w:r w:rsidR="002B6159" w:rsidRPr="001C4C55">
        <w:rPr>
          <w:sz w:val="24"/>
          <w:szCs w:val="24"/>
        </w:rPr>
        <w:t>.8. Поступающие, включенные в конкурсный список, ранжируются последовательно по следующим основаниям:</w:t>
      </w:r>
    </w:p>
    <w:bookmarkEnd w:id="88"/>
    <w:p w14:paraId="03D1B93F" w14:textId="77777777" w:rsidR="002B6159" w:rsidRPr="001C4C55" w:rsidRDefault="002B6159" w:rsidP="001C4C55">
      <w:pPr>
        <w:spacing w:line="23" w:lineRule="atLeast"/>
        <w:ind w:firstLine="709"/>
        <w:jc w:val="both"/>
        <w:rPr>
          <w:sz w:val="24"/>
          <w:szCs w:val="24"/>
        </w:rPr>
      </w:pPr>
      <w:r w:rsidRPr="001C4C55">
        <w:rPr>
          <w:sz w:val="24"/>
          <w:szCs w:val="24"/>
        </w:rPr>
        <w:t>по убыванию суммы конкурсных баллов;</w:t>
      </w:r>
    </w:p>
    <w:p w14:paraId="1FBC5D09" w14:textId="77777777" w:rsidR="002B6159" w:rsidRPr="001C4C55" w:rsidRDefault="002B6159" w:rsidP="001C4C55">
      <w:pPr>
        <w:spacing w:line="23" w:lineRule="atLeast"/>
        <w:ind w:firstLine="709"/>
        <w:jc w:val="both"/>
        <w:rPr>
          <w:sz w:val="24"/>
          <w:szCs w:val="24"/>
        </w:rPr>
      </w:pPr>
      <w:r w:rsidRPr="001C4C55">
        <w:rPr>
          <w:sz w:val="24"/>
          <w:szCs w:val="24"/>
        </w:rPr>
        <w:t>по убыванию суммы баллов за вступительные испытания;</w:t>
      </w:r>
    </w:p>
    <w:p w14:paraId="1849F01F" w14:textId="77777777" w:rsidR="002B6159" w:rsidRPr="001C4C55" w:rsidRDefault="002B6159" w:rsidP="001C4C55">
      <w:pPr>
        <w:spacing w:line="23" w:lineRule="atLeast"/>
        <w:ind w:firstLine="709"/>
        <w:jc w:val="both"/>
        <w:rPr>
          <w:sz w:val="24"/>
          <w:szCs w:val="24"/>
        </w:rPr>
      </w:pPr>
      <w:r w:rsidRPr="001C4C55">
        <w:rPr>
          <w:sz w:val="24"/>
          <w:szCs w:val="24"/>
        </w:rPr>
        <w:t>по убыванию количества баллов за отдельные вступительные испытания в соответствии с приоритетностью испытаний при ранжировании;</w:t>
      </w:r>
    </w:p>
    <w:p w14:paraId="678DA489" w14:textId="77777777" w:rsidR="002B6159" w:rsidRPr="001C4C55" w:rsidRDefault="002B6159" w:rsidP="001C4C55">
      <w:pPr>
        <w:spacing w:line="23" w:lineRule="atLeast"/>
        <w:ind w:firstLine="709"/>
        <w:jc w:val="both"/>
        <w:rPr>
          <w:sz w:val="24"/>
          <w:szCs w:val="24"/>
        </w:rPr>
      </w:pPr>
      <w:r w:rsidRPr="001C4C55">
        <w:rPr>
          <w:sz w:val="24"/>
          <w:szCs w:val="24"/>
        </w:rPr>
        <w:t>по убыванию количества баллов за индивидуальные достижения (при приеме на обучение на места в пределах целевой квоты количество баллов за индивидуальные достижения исчисляется как сумма количества баллов за общие индивидуальные достижения и количества баллов за целевые индивидуальные достижения);</w:t>
      </w:r>
    </w:p>
    <w:p w14:paraId="3FEDFC5A" w14:textId="77777777" w:rsidR="002B6159" w:rsidRPr="001C4C55" w:rsidRDefault="002B6159" w:rsidP="001C4C55">
      <w:pPr>
        <w:spacing w:line="23" w:lineRule="atLeast"/>
        <w:ind w:firstLine="709"/>
        <w:jc w:val="both"/>
        <w:rPr>
          <w:sz w:val="24"/>
          <w:szCs w:val="24"/>
        </w:rPr>
      </w:pPr>
      <w:r w:rsidRPr="001C4C55">
        <w:rPr>
          <w:sz w:val="24"/>
          <w:szCs w:val="24"/>
        </w:rPr>
        <w:t>по индивидуальным достижениям, учитываемым при равенстве поступающих по иным критериям ранжирования.</w:t>
      </w:r>
    </w:p>
    <w:p w14:paraId="27F6E7B5" w14:textId="77777777" w:rsidR="002B6159" w:rsidRPr="001C4C55" w:rsidRDefault="002B6159" w:rsidP="001C4C55">
      <w:pPr>
        <w:spacing w:line="23" w:lineRule="atLeast"/>
        <w:ind w:firstLine="709"/>
        <w:jc w:val="both"/>
        <w:rPr>
          <w:sz w:val="24"/>
          <w:szCs w:val="24"/>
        </w:rPr>
      </w:pPr>
    </w:p>
    <w:p w14:paraId="4623CA85" w14:textId="77777777" w:rsidR="002B6159" w:rsidRPr="001C4C55" w:rsidRDefault="002B6159" w:rsidP="001C4C55">
      <w:pPr>
        <w:spacing w:line="23" w:lineRule="atLeast"/>
        <w:ind w:firstLine="709"/>
        <w:jc w:val="both"/>
        <w:rPr>
          <w:sz w:val="24"/>
          <w:szCs w:val="24"/>
        </w:rPr>
      </w:pPr>
    </w:p>
    <w:p w14:paraId="661D19E5" w14:textId="4EEDD01E" w:rsidR="002B6159" w:rsidRPr="00855F0D" w:rsidRDefault="00DB3990" w:rsidP="001C4C55">
      <w:pPr>
        <w:numPr>
          <w:ilvl w:val="0"/>
          <w:numId w:val="1"/>
        </w:numPr>
        <w:shd w:val="clear" w:color="auto" w:fill="FFFFFF"/>
        <w:tabs>
          <w:tab w:val="clear" w:pos="0"/>
        </w:tabs>
        <w:suppressAutoHyphens w:val="0"/>
        <w:spacing w:line="23" w:lineRule="atLeast"/>
        <w:ind w:left="0" w:firstLine="709"/>
        <w:jc w:val="center"/>
        <w:rPr>
          <w:b/>
          <w:bCs/>
          <w:color w:val="000000"/>
          <w:sz w:val="24"/>
          <w:szCs w:val="24"/>
          <w:lang w:eastAsia="ru-RU"/>
        </w:rPr>
      </w:pPr>
      <w:bookmarkStart w:id="89" w:name="sub_1600"/>
      <w:r w:rsidRPr="00855F0D">
        <w:rPr>
          <w:b/>
          <w:bCs/>
          <w:color w:val="000000"/>
          <w:sz w:val="24"/>
          <w:szCs w:val="24"/>
          <w:lang w:eastAsia="ru-RU"/>
        </w:rPr>
        <w:t>7</w:t>
      </w:r>
      <w:r w:rsidR="002B6159" w:rsidRPr="00855F0D">
        <w:rPr>
          <w:b/>
          <w:bCs/>
          <w:color w:val="000000"/>
          <w:sz w:val="24"/>
          <w:szCs w:val="24"/>
          <w:lang w:eastAsia="ru-RU"/>
        </w:rPr>
        <w:t xml:space="preserve">. </w:t>
      </w:r>
      <w:r w:rsidR="00AB14EB" w:rsidRPr="00855F0D">
        <w:rPr>
          <w:b/>
          <w:bCs/>
          <w:color w:val="000000"/>
          <w:sz w:val="24"/>
          <w:szCs w:val="24"/>
          <w:lang w:eastAsia="ru-RU"/>
        </w:rPr>
        <w:t>ЗАЧИСЛЕНИЕ, ПОДАЧА И ОТЗЫВ СОГЛАСИЯ НА ЗАЧИСЛЕНИЕ, ЗАКЛЮЧЕНИЕ ДОГОВОРА ОБ ОБРАЗОВАНИИ, ОТЗЫВ ДОКУМЕНТОВ, ОТКАЗ ОТ ЗАЧИСЛЕНИЯ</w:t>
      </w:r>
    </w:p>
    <w:bookmarkEnd w:id="89"/>
    <w:p w14:paraId="05774E45"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p>
    <w:p w14:paraId="4D026C01" w14:textId="69592833" w:rsidR="002B6159" w:rsidRPr="00855F0D" w:rsidRDefault="00321A84" w:rsidP="001C4C55">
      <w:pPr>
        <w:shd w:val="clear" w:color="auto" w:fill="FFFFFF"/>
        <w:suppressAutoHyphens w:val="0"/>
        <w:spacing w:line="23" w:lineRule="atLeast"/>
        <w:ind w:firstLine="709"/>
        <w:jc w:val="both"/>
        <w:rPr>
          <w:color w:val="000000"/>
          <w:sz w:val="24"/>
          <w:szCs w:val="24"/>
          <w:lang w:eastAsia="ru-RU"/>
        </w:rPr>
      </w:pPr>
      <w:bookmarkStart w:id="90" w:name="sub_1053"/>
      <w:r w:rsidRPr="00855F0D">
        <w:rPr>
          <w:color w:val="000000"/>
          <w:sz w:val="24"/>
          <w:szCs w:val="24"/>
          <w:lang w:eastAsia="ru-RU"/>
        </w:rPr>
        <w:t>7</w:t>
      </w:r>
      <w:r w:rsidR="002B6159" w:rsidRPr="00855F0D">
        <w:rPr>
          <w:color w:val="000000"/>
          <w:sz w:val="24"/>
          <w:szCs w:val="24"/>
          <w:lang w:eastAsia="ru-RU"/>
        </w:rPr>
        <w:t>.1. Зачисление проводится согласно конкурсным спискам в соответствии с приоритетами зачисления, указанными в заявлении о приеме, до заполнения установленного количества мест.</w:t>
      </w:r>
    </w:p>
    <w:p w14:paraId="70F65261" w14:textId="2166A0E4" w:rsidR="002B6159" w:rsidRPr="00855F0D" w:rsidRDefault="001A0D8E" w:rsidP="001C4C55">
      <w:pPr>
        <w:shd w:val="clear" w:color="auto" w:fill="FFFFFF"/>
        <w:suppressAutoHyphens w:val="0"/>
        <w:spacing w:line="23" w:lineRule="atLeast"/>
        <w:ind w:firstLine="709"/>
        <w:jc w:val="both"/>
        <w:rPr>
          <w:color w:val="000000"/>
          <w:sz w:val="24"/>
          <w:szCs w:val="24"/>
          <w:lang w:eastAsia="ru-RU"/>
        </w:rPr>
      </w:pPr>
      <w:bookmarkStart w:id="91" w:name="sub_1054"/>
      <w:bookmarkEnd w:id="90"/>
      <w:r w:rsidRPr="00855F0D">
        <w:rPr>
          <w:color w:val="000000"/>
          <w:sz w:val="24"/>
          <w:szCs w:val="24"/>
          <w:lang w:eastAsia="ru-RU"/>
        </w:rPr>
        <w:t>7</w:t>
      </w:r>
      <w:r w:rsidR="002B6159" w:rsidRPr="00855F0D">
        <w:rPr>
          <w:color w:val="000000"/>
          <w:sz w:val="24"/>
          <w:szCs w:val="24"/>
          <w:lang w:eastAsia="ru-RU"/>
        </w:rPr>
        <w:t xml:space="preserve">.2. Для зачисления на места в рамках контрольных цифр приема поступающий представляет согласие на зачисление в ВНЦ РАН. Согласие на зачисление представляется в электронном виде посредством проставления на </w:t>
      </w:r>
      <w:hyperlink r:id="rId21" w:history="1">
        <w:r w:rsidR="002B6159" w:rsidRPr="00855F0D">
          <w:rPr>
            <w:rStyle w:val="a4"/>
            <w:sz w:val="24"/>
            <w:szCs w:val="24"/>
            <w:lang w:eastAsia="ru-RU"/>
          </w:rPr>
          <w:t>ЕПГУ</w:t>
        </w:r>
      </w:hyperlink>
      <w:r w:rsidR="002B6159" w:rsidRPr="00855F0D">
        <w:rPr>
          <w:color w:val="000000"/>
          <w:sz w:val="24"/>
          <w:szCs w:val="24"/>
          <w:lang w:eastAsia="ru-RU"/>
        </w:rPr>
        <w:t xml:space="preserve"> электронной отметки о согласии на зачисление или на бумажном носителе посредством подачи в ВНЦ РАН заявления о согласии на зачисление (лично или через оператора почтовой связи). Представление согласия на зачисление в электронном виде осуществляется не чаще чем один раз в 2 часа.</w:t>
      </w:r>
    </w:p>
    <w:bookmarkEnd w:id="91"/>
    <w:p w14:paraId="34C34248" w14:textId="2362E622"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ВНЦ РАН устанавливает день завершения представления согласия на зачисление на места в рамках кон</w:t>
      </w:r>
      <w:r w:rsidR="00AF3881">
        <w:rPr>
          <w:color w:val="000000"/>
          <w:sz w:val="24"/>
          <w:szCs w:val="24"/>
          <w:lang w:eastAsia="ru-RU"/>
        </w:rPr>
        <w:t>трольных цифр приема</w:t>
      </w:r>
      <w:r w:rsidRPr="00855F0D">
        <w:rPr>
          <w:color w:val="000000"/>
          <w:sz w:val="24"/>
          <w:szCs w:val="24"/>
          <w:lang w:eastAsia="ru-RU"/>
        </w:rPr>
        <w:t xml:space="preserve"> – 27 августа 2026 г. </w:t>
      </w:r>
    </w:p>
    <w:p w14:paraId="41D2A57D" w14:textId="398EFBFE"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lastRenderedPageBreak/>
        <w:t>Представление согласия на зачисление осуществляется</w:t>
      </w:r>
      <w:r w:rsidR="00AF3881">
        <w:rPr>
          <w:color w:val="000000"/>
          <w:sz w:val="24"/>
          <w:szCs w:val="24"/>
          <w:lang w:eastAsia="ru-RU"/>
        </w:rPr>
        <w:t>,</w:t>
      </w:r>
      <w:r w:rsidRPr="00855F0D">
        <w:rPr>
          <w:color w:val="000000"/>
          <w:sz w:val="24"/>
          <w:szCs w:val="24"/>
          <w:lang w:eastAsia="ru-RU"/>
        </w:rPr>
        <w:t xml:space="preserve"> начиная с 2</w:t>
      </w:r>
      <w:r w:rsidR="008804A9" w:rsidRPr="00855F0D">
        <w:rPr>
          <w:color w:val="000000"/>
          <w:sz w:val="24"/>
          <w:szCs w:val="24"/>
          <w:lang w:eastAsia="ru-RU"/>
        </w:rPr>
        <w:t>0</w:t>
      </w:r>
      <w:r w:rsidR="001A0D8E" w:rsidRPr="00855F0D">
        <w:rPr>
          <w:color w:val="000000"/>
          <w:sz w:val="24"/>
          <w:szCs w:val="24"/>
          <w:lang w:eastAsia="ru-RU"/>
        </w:rPr>
        <w:t xml:space="preserve"> </w:t>
      </w:r>
      <w:r w:rsidR="00DB3990" w:rsidRPr="00855F0D">
        <w:rPr>
          <w:color w:val="000000"/>
          <w:sz w:val="24"/>
          <w:szCs w:val="24"/>
          <w:lang w:eastAsia="ru-RU"/>
        </w:rPr>
        <w:t>ию</w:t>
      </w:r>
      <w:r w:rsidR="001A0D8E" w:rsidRPr="00855F0D">
        <w:rPr>
          <w:color w:val="000000"/>
          <w:sz w:val="24"/>
          <w:szCs w:val="24"/>
          <w:lang w:eastAsia="ru-RU"/>
        </w:rPr>
        <w:t>н</w:t>
      </w:r>
      <w:r w:rsidR="00DB3990" w:rsidRPr="00855F0D">
        <w:rPr>
          <w:color w:val="000000"/>
          <w:sz w:val="24"/>
          <w:szCs w:val="24"/>
          <w:lang w:eastAsia="ru-RU"/>
        </w:rPr>
        <w:t xml:space="preserve">я </w:t>
      </w:r>
      <w:r w:rsidRPr="00855F0D">
        <w:rPr>
          <w:color w:val="000000"/>
          <w:sz w:val="24"/>
          <w:szCs w:val="24"/>
          <w:lang w:eastAsia="ru-RU"/>
        </w:rPr>
        <w:t>2026 г</w:t>
      </w:r>
      <w:r w:rsidR="001A0D8E" w:rsidRPr="00855F0D">
        <w:rPr>
          <w:color w:val="000000"/>
          <w:sz w:val="24"/>
          <w:szCs w:val="24"/>
          <w:lang w:eastAsia="ru-RU"/>
        </w:rPr>
        <w:t>.</w:t>
      </w:r>
      <w:r w:rsidRPr="00855F0D">
        <w:rPr>
          <w:color w:val="000000"/>
          <w:sz w:val="24"/>
          <w:szCs w:val="24"/>
          <w:lang w:eastAsia="ru-RU"/>
        </w:rPr>
        <w:t xml:space="preserve"> до 17.00 27 августа 2026 г. (далее </w:t>
      </w:r>
      <w:r w:rsidR="00AF3881" w:rsidRPr="00AF3881">
        <w:rPr>
          <w:color w:val="000000"/>
          <w:sz w:val="24"/>
          <w:szCs w:val="24"/>
          <w:lang w:eastAsia="ru-RU"/>
        </w:rPr>
        <w:t>–</w:t>
      </w:r>
      <w:r w:rsidRPr="00855F0D">
        <w:rPr>
          <w:color w:val="000000"/>
          <w:sz w:val="24"/>
          <w:szCs w:val="24"/>
          <w:lang w:eastAsia="ru-RU"/>
        </w:rPr>
        <w:t xml:space="preserve"> срок завершения представления согласия на зачисление).</w:t>
      </w:r>
    </w:p>
    <w:p w14:paraId="49238460"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Согласие на зачисление применяется ко всем конкурсным группам на места в рамках контрольных цифр приема в ВНЦ РАН.</w:t>
      </w:r>
    </w:p>
    <w:p w14:paraId="729A3A27" w14:textId="5102F08A"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 xml:space="preserve">В случае если поступающий, подавший согласие на зачисление, хочет подать согласие на зачисление в другую </w:t>
      </w:r>
      <w:r w:rsidR="00DB3990" w:rsidRPr="00855F0D">
        <w:rPr>
          <w:color w:val="000000"/>
          <w:sz w:val="24"/>
          <w:szCs w:val="24"/>
          <w:lang w:eastAsia="ru-RU"/>
        </w:rPr>
        <w:t>организацию</w:t>
      </w:r>
      <w:r w:rsidRPr="00855F0D">
        <w:rPr>
          <w:color w:val="000000"/>
          <w:sz w:val="24"/>
          <w:szCs w:val="24"/>
          <w:lang w:eastAsia="ru-RU"/>
        </w:rPr>
        <w:t>, то ему необходимо отозвать поданное согласие на зачисление</w:t>
      </w:r>
      <w:r w:rsidR="00DB3990" w:rsidRPr="00855F0D">
        <w:rPr>
          <w:color w:val="000000"/>
          <w:sz w:val="24"/>
          <w:szCs w:val="24"/>
          <w:lang w:eastAsia="ru-RU"/>
        </w:rPr>
        <w:t xml:space="preserve"> в ВНЦ РАН</w:t>
      </w:r>
      <w:r w:rsidRPr="00855F0D">
        <w:rPr>
          <w:color w:val="000000"/>
          <w:sz w:val="24"/>
          <w:szCs w:val="24"/>
          <w:lang w:eastAsia="ru-RU"/>
        </w:rPr>
        <w:t>.</w:t>
      </w:r>
    </w:p>
    <w:p w14:paraId="21B5DDDC" w14:textId="48FA5CD1" w:rsidR="002B6159" w:rsidRPr="00855F0D" w:rsidRDefault="001A0D8E" w:rsidP="001C4C55">
      <w:pPr>
        <w:shd w:val="clear" w:color="auto" w:fill="FFFFFF"/>
        <w:suppressAutoHyphens w:val="0"/>
        <w:spacing w:line="23" w:lineRule="atLeast"/>
        <w:ind w:firstLine="709"/>
        <w:jc w:val="both"/>
        <w:rPr>
          <w:color w:val="000000"/>
          <w:sz w:val="24"/>
          <w:szCs w:val="24"/>
          <w:lang w:eastAsia="ru-RU"/>
        </w:rPr>
      </w:pPr>
      <w:bookmarkStart w:id="92" w:name="sub_1055"/>
      <w:r w:rsidRPr="00855F0D">
        <w:rPr>
          <w:color w:val="000000"/>
          <w:sz w:val="24"/>
          <w:szCs w:val="24"/>
          <w:lang w:eastAsia="ru-RU"/>
        </w:rPr>
        <w:t>7.3.</w:t>
      </w:r>
      <w:r w:rsidR="002B6159" w:rsidRPr="00855F0D">
        <w:rPr>
          <w:color w:val="000000"/>
          <w:sz w:val="24"/>
          <w:szCs w:val="24"/>
          <w:lang w:eastAsia="ru-RU"/>
        </w:rPr>
        <w:t xml:space="preserve"> Для зачисления на платные места поступающий заключает договор об образовании, а также информирует ВНЦ РАН о необходимости его зачисления в соответств</w:t>
      </w:r>
      <w:r w:rsidR="00AF3881">
        <w:rPr>
          <w:color w:val="000000"/>
          <w:sz w:val="24"/>
          <w:szCs w:val="24"/>
          <w:lang w:eastAsia="ru-RU"/>
        </w:rPr>
        <w:t>ии с договором об образовании.</w:t>
      </w:r>
      <w:r w:rsidR="002B6159" w:rsidRPr="00855F0D">
        <w:rPr>
          <w:color w:val="000000"/>
          <w:sz w:val="24"/>
          <w:szCs w:val="24"/>
          <w:lang w:eastAsia="ru-RU"/>
        </w:rPr>
        <w:t xml:space="preserve"> ВНЦ РАН устанавливает день завершения заключения договоров об образовании</w:t>
      </w:r>
      <w:r w:rsidR="00DB3990" w:rsidRPr="00855F0D">
        <w:rPr>
          <w:color w:val="000000"/>
          <w:sz w:val="24"/>
          <w:szCs w:val="24"/>
          <w:lang w:eastAsia="ru-RU"/>
        </w:rPr>
        <w:t xml:space="preserve"> </w:t>
      </w:r>
      <w:r w:rsidR="002B6159" w:rsidRPr="00855F0D">
        <w:rPr>
          <w:color w:val="000000"/>
          <w:sz w:val="24"/>
          <w:szCs w:val="24"/>
          <w:lang w:eastAsia="ru-RU"/>
        </w:rPr>
        <w:t xml:space="preserve">– 27 августа 2026 г. (далее </w:t>
      </w:r>
      <w:r w:rsidR="00AF3881" w:rsidRPr="00AF3881">
        <w:rPr>
          <w:color w:val="000000"/>
          <w:sz w:val="24"/>
          <w:szCs w:val="24"/>
          <w:lang w:eastAsia="ru-RU"/>
        </w:rPr>
        <w:t>–</w:t>
      </w:r>
      <w:r w:rsidR="002B6159" w:rsidRPr="00855F0D">
        <w:rPr>
          <w:color w:val="000000"/>
          <w:sz w:val="24"/>
          <w:szCs w:val="24"/>
          <w:lang w:eastAsia="ru-RU"/>
        </w:rPr>
        <w:t xml:space="preserve"> день з</w:t>
      </w:r>
      <w:r w:rsidR="00AF3881">
        <w:rPr>
          <w:color w:val="000000"/>
          <w:sz w:val="24"/>
          <w:szCs w:val="24"/>
          <w:lang w:eastAsia="ru-RU"/>
        </w:rPr>
        <w:t>авершения заключения договоров).</w:t>
      </w:r>
    </w:p>
    <w:p w14:paraId="590D05C8" w14:textId="6192BA8E"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Заключение договор</w:t>
      </w:r>
      <w:r w:rsidR="0061747B" w:rsidRPr="00855F0D">
        <w:rPr>
          <w:color w:val="000000"/>
          <w:sz w:val="24"/>
          <w:szCs w:val="24"/>
          <w:lang w:eastAsia="ru-RU"/>
        </w:rPr>
        <w:t>а</w:t>
      </w:r>
      <w:r w:rsidRPr="00855F0D">
        <w:rPr>
          <w:color w:val="000000"/>
          <w:sz w:val="24"/>
          <w:szCs w:val="24"/>
          <w:lang w:eastAsia="ru-RU"/>
        </w:rPr>
        <w:t xml:space="preserve"> об образовании </w:t>
      </w:r>
      <w:r w:rsidR="008804A9" w:rsidRPr="00855F0D">
        <w:rPr>
          <w:color w:val="000000"/>
          <w:sz w:val="24"/>
          <w:szCs w:val="24"/>
          <w:lang w:eastAsia="ru-RU"/>
        </w:rPr>
        <w:t>осуществляется,</w:t>
      </w:r>
      <w:r w:rsidRPr="00855F0D">
        <w:rPr>
          <w:color w:val="000000"/>
          <w:sz w:val="24"/>
          <w:szCs w:val="24"/>
          <w:lang w:eastAsia="ru-RU"/>
        </w:rPr>
        <w:t xml:space="preserve"> начиная с 2</w:t>
      </w:r>
      <w:r w:rsidR="008804A9" w:rsidRPr="00855F0D">
        <w:rPr>
          <w:color w:val="000000"/>
          <w:sz w:val="24"/>
          <w:szCs w:val="24"/>
          <w:lang w:eastAsia="ru-RU"/>
        </w:rPr>
        <w:t>0</w:t>
      </w:r>
      <w:r w:rsidR="00AF3881">
        <w:rPr>
          <w:strike/>
          <w:color w:val="000000"/>
          <w:sz w:val="24"/>
          <w:szCs w:val="24"/>
          <w:lang w:eastAsia="ru-RU"/>
        </w:rPr>
        <w:t xml:space="preserve"> </w:t>
      </w:r>
      <w:r w:rsidR="001A0D8E" w:rsidRPr="00855F0D">
        <w:rPr>
          <w:color w:val="000000"/>
          <w:sz w:val="24"/>
          <w:szCs w:val="24"/>
          <w:lang w:eastAsia="ru-RU"/>
        </w:rPr>
        <w:t>июня</w:t>
      </w:r>
      <w:r w:rsidR="0061747B" w:rsidRPr="00855F0D">
        <w:rPr>
          <w:color w:val="000000"/>
          <w:sz w:val="24"/>
          <w:szCs w:val="24"/>
          <w:lang w:eastAsia="ru-RU"/>
        </w:rPr>
        <w:t xml:space="preserve"> </w:t>
      </w:r>
      <w:r w:rsidRPr="00855F0D">
        <w:rPr>
          <w:color w:val="000000"/>
          <w:sz w:val="24"/>
          <w:szCs w:val="24"/>
          <w:lang w:eastAsia="ru-RU"/>
        </w:rPr>
        <w:t>2026 г</w:t>
      </w:r>
      <w:r w:rsidR="0061747B" w:rsidRPr="00855F0D">
        <w:rPr>
          <w:color w:val="000000"/>
          <w:sz w:val="24"/>
          <w:szCs w:val="24"/>
          <w:lang w:eastAsia="ru-RU"/>
        </w:rPr>
        <w:t>.</w:t>
      </w:r>
      <w:r w:rsidRPr="00855F0D">
        <w:rPr>
          <w:color w:val="000000"/>
          <w:sz w:val="24"/>
          <w:szCs w:val="24"/>
          <w:lang w:eastAsia="ru-RU"/>
        </w:rPr>
        <w:t xml:space="preserve"> до 27</w:t>
      </w:r>
      <w:r w:rsidR="008804A9" w:rsidRPr="00855F0D">
        <w:rPr>
          <w:color w:val="000000"/>
          <w:sz w:val="24"/>
          <w:szCs w:val="24"/>
          <w:lang w:eastAsia="ru-RU"/>
        </w:rPr>
        <w:t> </w:t>
      </w:r>
      <w:r w:rsidRPr="00855F0D">
        <w:rPr>
          <w:color w:val="000000"/>
          <w:sz w:val="24"/>
          <w:szCs w:val="24"/>
          <w:lang w:eastAsia="ru-RU"/>
        </w:rPr>
        <w:t>августа 2026 г</w:t>
      </w:r>
      <w:r w:rsidR="0061747B" w:rsidRPr="00855F0D">
        <w:rPr>
          <w:color w:val="000000"/>
          <w:sz w:val="24"/>
          <w:szCs w:val="24"/>
          <w:lang w:eastAsia="ru-RU"/>
        </w:rPr>
        <w:t>.</w:t>
      </w:r>
      <w:r w:rsidRPr="00855F0D">
        <w:rPr>
          <w:color w:val="000000"/>
          <w:sz w:val="24"/>
          <w:szCs w:val="24"/>
          <w:lang w:eastAsia="ru-RU"/>
        </w:rPr>
        <w:t xml:space="preserve"> включительно.</w:t>
      </w:r>
    </w:p>
    <w:p w14:paraId="63A3A0B9" w14:textId="63D40085" w:rsidR="002B6159" w:rsidRPr="00855F0D" w:rsidRDefault="001A0D8E" w:rsidP="001C4C55">
      <w:pPr>
        <w:shd w:val="clear" w:color="auto" w:fill="FFFFFF"/>
        <w:suppressAutoHyphens w:val="0"/>
        <w:spacing w:line="23" w:lineRule="atLeast"/>
        <w:ind w:firstLine="709"/>
        <w:jc w:val="both"/>
        <w:rPr>
          <w:color w:val="000000"/>
          <w:sz w:val="24"/>
          <w:szCs w:val="24"/>
          <w:lang w:eastAsia="ru-RU"/>
        </w:rPr>
      </w:pPr>
      <w:bookmarkStart w:id="93" w:name="sub_1056"/>
      <w:bookmarkEnd w:id="92"/>
      <w:r w:rsidRPr="00855F0D">
        <w:rPr>
          <w:color w:val="000000"/>
          <w:sz w:val="24"/>
          <w:szCs w:val="24"/>
          <w:lang w:eastAsia="ru-RU"/>
        </w:rPr>
        <w:t xml:space="preserve">7.4. </w:t>
      </w:r>
      <w:r w:rsidR="002B6159" w:rsidRPr="00855F0D">
        <w:rPr>
          <w:color w:val="000000"/>
          <w:sz w:val="24"/>
          <w:szCs w:val="24"/>
          <w:lang w:eastAsia="ru-RU"/>
        </w:rPr>
        <w:t>Для зачисления ВНЦ РАН определяет высшие приоритеты на основании приоритетов зачисления, указанных поступающими в заявлении о приеме:</w:t>
      </w:r>
    </w:p>
    <w:bookmarkEnd w:id="93"/>
    <w:p w14:paraId="1759B599" w14:textId="3759397D"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 xml:space="preserve">основной высший приоритет </w:t>
      </w:r>
      <w:r w:rsidR="00AF3881" w:rsidRPr="00AF3881">
        <w:rPr>
          <w:color w:val="000000"/>
          <w:sz w:val="24"/>
          <w:szCs w:val="24"/>
          <w:lang w:eastAsia="ru-RU"/>
        </w:rPr>
        <w:t>–</w:t>
      </w:r>
      <w:r w:rsidRPr="00855F0D">
        <w:rPr>
          <w:color w:val="000000"/>
          <w:sz w:val="24"/>
          <w:szCs w:val="24"/>
          <w:lang w:eastAsia="ru-RU"/>
        </w:rPr>
        <w:t xml:space="preserve"> наиболее высокий приоритет зачисления, по которому поступающий проходит по конкурсу, определяемый для поступающих, включенных в конкурсный список, вне зависимости от наличия согласия на зачисление. Основной высший приоритет определяется на основании всех конкурсных</w:t>
      </w:r>
      <w:r w:rsidRPr="001C4C55">
        <w:rPr>
          <w:color w:val="000000"/>
          <w:sz w:val="24"/>
          <w:szCs w:val="24"/>
          <w:lang w:eastAsia="ru-RU"/>
        </w:rPr>
        <w:t xml:space="preserve"> списков, в которых поступающий проходит по конкурсу, и указывается в конкретном конкурсном списке;</w:t>
      </w:r>
    </w:p>
    <w:p w14:paraId="679860A2" w14:textId="4EE8CFC9"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 xml:space="preserve">высший проходной приоритет </w:t>
      </w:r>
      <w:r w:rsidR="00AF3881" w:rsidRPr="00AF3881">
        <w:rPr>
          <w:color w:val="000000"/>
          <w:sz w:val="24"/>
          <w:szCs w:val="24"/>
          <w:lang w:eastAsia="ru-RU"/>
        </w:rPr>
        <w:t>–</w:t>
      </w:r>
      <w:r w:rsidRPr="001C4C55">
        <w:rPr>
          <w:color w:val="000000"/>
          <w:sz w:val="24"/>
          <w:szCs w:val="24"/>
          <w:lang w:eastAsia="ru-RU"/>
        </w:rPr>
        <w:t xml:space="preserve"> наиболее высокий приоритет зачисления, по которому поступающий проходит по конкурсу, определяемый для поступающих, представивших согласие на зачисление. Высший проходной приоритет определяется на основании всех конкурсных списков, в которых поступающий проходит по конкурсу, и указывается в конкретном конкурсном списке.</w:t>
      </w:r>
    </w:p>
    <w:p w14:paraId="5BC00D94" w14:textId="778CB703" w:rsidR="002B6159" w:rsidRPr="001C4C55" w:rsidRDefault="001A0D8E" w:rsidP="001C4C55">
      <w:pPr>
        <w:shd w:val="clear" w:color="auto" w:fill="FFFFFF"/>
        <w:suppressAutoHyphens w:val="0"/>
        <w:spacing w:line="23" w:lineRule="atLeast"/>
        <w:ind w:firstLine="709"/>
        <w:jc w:val="both"/>
        <w:rPr>
          <w:color w:val="000000"/>
          <w:sz w:val="24"/>
          <w:szCs w:val="24"/>
          <w:lang w:eastAsia="ru-RU"/>
        </w:rPr>
      </w:pPr>
      <w:bookmarkStart w:id="94" w:name="sub_1057"/>
      <w:r>
        <w:rPr>
          <w:color w:val="000000"/>
          <w:sz w:val="24"/>
          <w:szCs w:val="24"/>
          <w:lang w:eastAsia="ru-RU"/>
        </w:rPr>
        <w:t>7.5</w:t>
      </w:r>
      <w:r w:rsidR="002B6159" w:rsidRPr="001C4C55">
        <w:rPr>
          <w:color w:val="000000"/>
          <w:sz w:val="24"/>
          <w:szCs w:val="24"/>
          <w:lang w:eastAsia="ru-RU"/>
        </w:rPr>
        <w:t>. Поступающий подлежит зачислению на места в рамках контрольных цифр приема в соответствии с высшим проходным приоритетом, если он проходит по конкурсу в пределах установленного количества мест и в срок завершения представления согласия на зачисление в ВНЦ РАН имеется согласие на зачисление, при условии, что до дня издания приказа о зачислении включительно поступающий не отозвал согласие на зачисление.</w:t>
      </w:r>
    </w:p>
    <w:p w14:paraId="71D5C1BA" w14:textId="0C3A5527" w:rsidR="002B6159" w:rsidRPr="001C4C55" w:rsidRDefault="001A0D8E" w:rsidP="001C4C55">
      <w:pPr>
        <w:shd w:val="clear" w:color="auto" w:fill="FFFFFF"/>
        <w:suppressAutoHyphens w:val="0"/>
        <w:spacing w:line="23" w:lineRule="atLeast"/>
        <w:ind w:firstLine="709"/>
        <w:jc w:val="both"/>
        <w:rPr>
          <w:color w:val="000000"/>
          <w:sz w:val="24"/>
          <w:szCs w:val="24"/>
          <w:lang w:eastAsia="ru-RU"/>
        </w:rPr>
      </w:pPr>
      <w:bookmarkStart w:id="95" w:name="sub_1058"/>
      <w:bookmarkEnd w:id="94"/>
      <w:r>
        <w:rPr>
          <w:color w:val="000000"/>
          <w:sz w:val="24"/>
          <w:szCs w:val="24"/>
          <w:lang w:eastAsia="ru-RU"/>
        </w:rPr>
        <w:t>7.6</w:t>
      </w:r>
      <w:r w:rsidR="002B6159" w:rsidRPr="001C4C55">
        <w:rPr>
          <w:color w:val="000000"/>
          <w:sz w:val="24"/>
          <w:szCs w:val="24"/>
          <w:lang w:eastAsia="ru-RU"/>
        </w:rPr>
        <w:t>. Поступающий подлежит зачислению на платные места, если он проходит по конкурсу в пределах установленного количества мест и в день завершения заключения договоров в ВНЦ РАН имеется заключенный договор об образовании. Поступающий на платные места зачисляется в соответствии с одним или несколькими приоритетами зачисления. Зачисление на платные места осуществляется вне зависимости от зачисления на места в рамках контрольных цифр приема.</w:t>
      </w:r>
      <w:r w:rsidR="0061747B">
        <w:rPr>
          <w:color w:val="000000"/>
          <w:sz w:val="24"/>
          <w:szCs w:val="24"/>
          <w:lang w:eastAsia="ru-RU"/>
        </w:rPr>
        <w:t xml:space="preserve"> </w:t>
      </w:r>
    </w:p>
    <w:bookmarkEnd w:id="95"/>
    <w:p w14:paraId="3075EA0B" w14:textId="2ED76B34" w:rsidR="002B6159" w:rsidRPr="001C4C55" w:rsidRDefault="001A0D8E" w:rsidP="001C4C55">
      <w:pPr>
        <w:shd w:val="clear" w:color="auto" w:fill="FFFFFF"/>
        <w:suppressAutoHyphens w:val="0"/>
        <w:spacing w:line="23" w:lineRule="atLeast"/>
        <w:ind w:firstLine="709"/>
        <w:jc w:val="both"/>
        <w:rPr>
          <w:color w:val="000000"/>
          <w:sz w:val="24"/>
          <w:szCs w:val="24"/>
          <w:lang w:eastAsia="ru-RU"/>
        </w:rPr>
      </w:pPr>
      <w:r>
        <w:rPr>
          <w:color w:val="000000"/>
          <w:sz w:val="24"/>
          <w:szCs w:val="24"/>
          <w:lang w:eastAsia="ru-RU"/>
        </w:rPr>
        <w:t>7.7</w:t>
      </w:r>
      <w:r w:rsidR="002B6159" w:rsidRPr="001C4C55">
        <w:rPr>
          <w:color w:val="000000"/>
          <w:sz w:val="24"/>
          <w:szCs w:val="24"/>
          <w:lang w:eastAsia="ru-RU"/>
        </w:rPr>
        <w:t xml:space="preserve">. В случае если поступающий подал заявление о приеме посредством </w:t>
      </w:r>
      <w:hyperlink r:id="rId22" w:history="1">
        <w:r w:rsidR="002B6159" w:rsidRPr="001C4C55">
          <w:rPr>
            <w:rStyle w:val="a4"/>
            <w:sz w:val="24"/>
            <w:szCs w:val="24"/>
            <w:lang w:eastAsia="ru-RU"/>
          </w:rPr>
          <w:t>ЕПГУ</w:t>
        </w:r>
      </w:hyperlink>
      <w:r w:rsidR="002B6159" w:rsidRPr="001C4C55">
        <w:rPr>
          <w:color w:val="000000"/>
          <w:sz w:val="24"/>
          <w:szCs w:val="24"/>
          <w:lang w:eastAsia="ru-RU"/>
        </w:rPr>
        <w:t>, он может представить согласие на зачисление посредством ЕПГУ, или лично, или через оператора почтовой связи. В случае если поступающий подал заявление о приеме лично, или через оператора почтовой связи, он может представить согласие на зачисление лично, или через оператора почтовой связи, или посредством ЕПГУ (если при подаче заявления о приеме он представил в ВНЦ РАН страховой номер индивидуального лицевого счета и дал согласие на передачу сведений на ЕПГУ).</w:t>
      </w:r>
    </w:p>
    <w:p w14:paraId="36A06A02" w14:textId="43C1E008" w:rsidR="002B6159" w:rsidRPr="001C4C55" w:rsidRDefault="001A0D8E" w:rsidP="001C4C55">
      <w:pPr>
        <w:shd w:val="clear" w:color="auto" w:fill="FFFFFF"/>
        <w:suppressAutoHyphens w:val="0"/>
        <w:spacing w:line="23" w:lineRule="atLeast"/>
        <w:ind w:firstLine="709"/>
        <w:jc w:val="both"/>
        <w:rPr>
          <w:color w:val="000000"/>
          <w:sz w:val="24"/>
          <w:szCs w:val="24"/>
          <w:lang w:eastAsia="ru-RU"/>
        </w:rPr>
      </w:pPr>
      <w:bookmarkStart w:id="96" w:name="sub_1060"/>
      <w:r>
        <w:rPr>
          <w:color w:val="000000"/>
          <w:sz w:val="24"/>
          <w:szCs w:val="24"/>
          <w:lang w:eastAsia="ru-RU"/>
        </w:rPr>
        <w:t>7.8</w:t>
      </w:r>
      <w:r w:rsidR="002B6159" w:rsidRPr="001C4C55">
        <w:rPr>
          <w:color w:val="000000"/>
          <w:sz w:val="24"/>
          <w:szCs w:val="24"/>
          <w:lang w:eastAsia="ru-RU"/>
        </w:rPr>
        <w:t xml:space="preserve">. При представлении поступающим согласия на зачисление ВНЦ РАН вносит в конкурсный список (до публикации конкурсного списка </w:t>
      </w:r>
      <w:r w:rsidR="00AF3881" w:rsidRPr="00AF3881">
        <w:rPr>
          <w:color w:val="000000"/>
          <w:sz w:val="24"/>
          <w:szCs w:val="24"/>
          <w:lang w:eastAsia="ru-RU"/>
        </w:rPr>
        <w:t>–</w:t>
      </w:r>
      <w:r w:rsidR="002B6159" w:rsidRPr="001C4C55">
        <w:rPr>
          <w:color w:val="000000"/>
          <w:sz w:val="24"/>
          <w:szCs w:val="24"/>
          <w:lang w:eastAsia="ru-RU"/>
        </w:rPr>
        <w:t xml:space="preserve"> в список подавших заявление) сведения о представлении согласия на зачисление.</w:t>
      </w:r>
    </w:p>
    <w:p w14:paraId="430FA98A" w14:textId="5C4D5449" w:rsidR="002B6159" w:rsidRPr="001C4C55" w:rsidRDefault="001A0D8E" w:rsidP="001C4C55">
      <w:pPr>
        <w:shd w:val="clear" w:color="auto" w:fill="FFFFFF"/>
        <w:suppressAutoHyphens w:val="0"/>
        <w:spacing w:line="23" w:lineRule="atLeast"/>
        <w:ind w:firstLine="709"/>
        <w:jc w:val="both"/>
        <w:rPr>
          <w:color w:val="000000"/>
          <w:sz w:val="24"/>
          <w:szCs w:val="24"/>
          <w:lang w:eastAsia="ru-RU"/>
        </w:rPr>
      </w:pPr>
      <w:bookmarkStart w:id="97" w:name="sub_1061"/>
      <w:bookmarkEnd w:id="96"/>
      <w:r>
        <w:rPr>
          <w:color w:val="000000"/>
          <w:sz w:val="24"/>
          <w:szCs w:val="24"/>
          <w:lang w:eastAsia="ru-RU"/>
        </w:rPr>
        <w:t>7.9</w:t>
      </w:r>
      <w:r w:rsidR="002B6159" w:rsidRPr="001C4C55">
        <w:rPr>
          <w:color w:val="000000"/>
          <w:sz w:val="24"/>
          <w:szCs w:val="24"/>
          <w:lang w:eastAsia="ru-RU"/>
        </w:rPr>
        <w:t xml:space="preserve">. Поступающий имеет право на любом этапе приема на обучение отозвать согласие на зачисление на </w:t>
      </w:r>
      <w:hyperlink r:id="rId23" w:history="1">
        <w:r w:rsidR="002B6159" w:rsidRPr="001C4C55">
          <w:rPr>
            <w:rStyle w:val="a4"/>
            <w:sz w:val="24"/>
            <w:szCs w:val="24"/>
            <w:lang w:eastAsia="ru-RU"/>
          </w:rPr>
          <w:t>ЕПГУ</w:t>
        </w:r>
      </w:hyperlink>
      <w:r w:rsidR="002B6159" w:rsidRPr="001C4C55">
        <w:rPr>
          <w:color w:val="000000"/>
          <w:sz w:val="24"/>
          <w:szCs w:val="24"/>
          <w:lang w:eastAsia="ru-RU"/>
        </w:rPr>
        <w:t xml:space="preserve"> либо путем подачи в ВНЦ РАН заявления об отзыве согласия на зачисление (лично или через оператора почтовой связи) (далее </w:t>
      </w:r>
      <w:r w:rsidR="00AF3881" w:rsidRPr="00AF3881">
        <w:rPr>
          <w:color w:val="000000"/>
          <w:sz w:val="24"/>
          <w:szCs w:val="24"/>
          <w:lang w:eastAsia="ru-RU"/>
        </w:rPr>
        <w:t>–</w:t>
      </w:r>
      <w:r w:rsidR="002B6159" w:rsidRPr="001C4C55">
        <w:rPr>
          <w:color w:val="000000"/>
          <w:sz w:val="24"/>
          <w:szCs w:val="24"/>
          <w:lang w:eastAsia="ru-RU"/>
        </w:rPr>
        <w:t xml:space="preserve"> отзыв согласия на зачисление).</w:t>
      </w:r>
    </w:p>
    <w:bookmarkEnd w:id="97"/>
    <w:p w14:paraId="4AE7F2AB" w14:textId="559BB6D3"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lastRenderedPageBreak/>
        <w:t xml:space="preserve">При отзыве поступающим согласия на зачисление ВНЦ РАН вносит в конкурсный список (до публикации конкурсного списка </w:t>
      </w:r>
      <w:r w:rsidR="00AF3881" w:rsidRPr="00AF3881">
        <w:rPr>
          <w:color w:val="000000"/>
          <w:sz w:val="24"/>
          <w:szCs w:val="24"/>
          <w:lang w:eastAsia="ru-RU"/>
        </w:rPr>
        <w:t>–</w:t>
      </w:r>
      <w:r w:rsidRPr="001C4C55">
        <w:rPr>
          <w:color w:val="000000"/>
          <w:sz w:val="24"/>
          <w:szCs w:val="24"/>
          <w:lang w:eastAsia="ru-RU"/>
        </w:rPr>
        <w:t xml:space="preserve"> в список подавших заявление) сведения об отзыве согласия на зачисление.</w:t>
      </w:r>
    </w:p>
    <w:p w14:paraId="3F55544D" w14:textId="6C02C067" w:rsidR="002B6159" w:rsidRPr="001C4C55" w:rsidRDefault="001A0D8E" w:rsidP="001C4C55">
      <w:pPr>
        <w:shd w:val="clear" w:color="auto" w:fill="FFFFFF"/>
        <w:suppressAutoHyphens w:val="0"/>
        <w:spacing w:line="23" w:lineRule="atLeast"/>
        <w:ind w:firstLine="709"/>
        <w:jc w:val="both"/>
        <w:rPr>
          <w:color w:val="000000"/>
          <w:sz w:val="24"/>
          <w:szCs w:val="24"/>
          <w:lang w:eastAsia="ru-RU"/>
        </w:rPr>
      </w:pPr>
      <w:bookmarkStart w:id="98" w:name="sub_1062"/>
      <w:r>
        <w:rPr>
          <w:color w:val="000000"/>
          <w:sz w:val="24"/>
          <w:szCs w:val="24"/>
          <w:lang w:eastAsia="ru-RU"/>
        </w:rPr>
        <w:t>7.10</w:t>
      </w:r>
      <w:r w:rsidR="002B6159" w:rsidRPr="001C4C55">
        <w:rPr>
          <w:color w:val="000000"/>
          <w:sz w:val="24"/>
          <w:szCs w:val="24"/>
          <w:lang w:eastAsia="ru-RU"/>
        </w:rPr>
        <w:t xml:space="preserve">. Поступающий имеет право на любом этапе приема на обучение отозвать заявление о приеме на </w:t>
      </w:r>
      <w:hyperlink r:id="rId24" w:history="1">
        <w:r w:rsidR="002B6159" w:rsidRPr="001C4C55">
          <w:rPr>
            <w:rStyle w:val="a4"/>
            <w:sz w:val="24"/>
            <w:szCs w:val="24"/>
            <w:lang w:eastAsia="ru-RU"/>
          </w:rPr>
          <w:t>ЕПГУ</w:t>
        </w:r>
      </w:hyperlink>
      <w:r w:rsidR="002B6159" w:rsidRPr="001C4C55">
        <w:rPr>
          <w:color w:val="000000"/>
          <w:sz w:val="24"/>
          <w:szCs w:val="24"/>
          <w:lang w:eastAsia="ru-RU"/>
        </w:rPr>
        <w:t xml:space="preserve"> либо путем подачи в ВНЦ РАН заявления об отзыве заявления о приеме (лично или через оператора почтовой связи) (далее </w:t>
      </w:r>
      <w:r w:rsidR="00AF3881" w:rsidRPr="00AF3881">
        <w:rPr>
          <w:color w:val="000000"/>
          <w:sz w:val="24"/>
          <w:szCs w:val="24"/>
          <w:lang w:eastAsia="ru-RU"/>
        </w:rPr>
        <w:t>–</w:t>
      </w:r>
      <w:r w:rsidR="002B6159" w:rsidRPr="001C4C55">
        <w:rPr>
          <w:color w:val="000000"/>
          <w:sz w:val="24"/>
          <w:szCs w:val="24"/>
          <w:lang w:eastAsia="ru-RU"/>
        </w:rPr>
        <w:t xml:space="preserve"> отзыв заявления о приеме).</w:t>
      </w:r>
    </w:p>
    <w:bookmarkEnd w:id="98"/>
    <w:p w14:paraId="478FE111"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 xml:space="preserve">При отзыве заявления о приеме ВНЦ РАН исключает поступающего </w:t>
      </w:r>
      <w:proofErr w:type="gramStart"/>
      <w:r w:rsidRPr="001C4C55">
        <w:rPr>
          <w:color w:val="000000"/>
          <w:sz w:val="24"/>
          <w:szCs w:val="24"/>
          <w:lang w:eastAsia="ru-RU"/>
        </w:rPr>
        <w:t>из списков</w:t>
      </w:r>
      <w:proofErr w:type="gramEnd"/>
      <w:r w:rsidRPr="001C4C55">
        <w:rPr>
          <w:color w:val="000000"/>
          <w:sz w:val="24"/>
          <w:szCs w:val="24"/>
          <w:lang w:eastAsia="ru-RU"/>
        </w:rPr>
        <w:t xml:space="preserve"> подавших заявление, из конкурсных списков и из числа зачисленных.</w:t>
      </w:r>
    </w:p>
    <w:p w14:paraId="75BA33DF" w14:textId="024400A2" w:rsidR="002B6159" w:rsidRPr="001C4C55" w:rsidRDefault="001A0D8E" w:rsidP="001C4C55">
      <w:pPr>
        <w:shd w:val="clear" w:color="auto" w:fill="FFFFFF"/>
        <w:suppressAutoHyphens w:val="0"/>
        <w:spacing w:line="23" w:lineRule="atLeast"/>
        <w:ind w:firstLine="709"/>
        <w:jc w:val="both"/>
        <w:rPr>
          <w:color w:val="000000"/>
          <w:sz w:val="24"/>
          <w:szCs w:val="24"/>
          <w:lang w:eastAsia="ru-RU"/>
        </w:rPr>
      </w:pPr>
      <w:bookmarkStart w:id="99" w:name="sub_1063"/>
      <w:r>
        <w:rPr>
          <w:color w:val="000000"/>
          <w:sz w:val="24"/>
          <w:szCs w:val="24"/>
          <w:lang w:eastAsia="ru-RU"/>
        </w:rPr>
        <w:t>7.11</w:t>
      </w:r>
      <w:r w:rsidR="002B6159" w:rsidRPr="001C4C55">
        <w:rPr>
          <w:color w:val="000000"/>
          <w:sz w:val="24"/>
          <w:szCs w:val="24"/>
          <w:lang w:eastAsia="ru-RU"/>
        </w:rPr>
        <w:t xml:space="preserve">. Поступающий, зачисленный на обучение, имеет право отказаться от зачисления без отзыва согласия на зачисление. Отказ от зачисления осуществляется на </w:t>
      </w:r>
      <w:hyperlink r:id="rId25" w:history="1">
        <w:r w:rsidR="002B6159" w:rsidRPr="001C4C55">
          <w:rPr>
            <w:rStyle w:val="a4"/>
            <w:sz w:val="24"/>
            <w:szCs w:val="24"/>
            <w:lang w:eastAsia="ru-RU"/>
          </w:rPr>
          <w:t>ЕПГУ</w:t>
        </w:r>
      </w:hyperlink>
      <w:r w:rsidR="002B6159" w:rsidRPr="001C4C55">
        <w:rPr>
          <w:color w:val="000000"/>
          <w:sz w:val="24"/>
          <w:szCs w:val="24"/>
          <w:lang w:eastAsia="ru-RU"/>
        </w:rPr>
        <w:t xml:space="preserve"> либо путем подачи в ВНЦ РАН заявления об отказе от зачисления (лично или через оператора почтовой связи).</w:t>
      </w:r>
    </w:p>
    <w:bookmarkEnd w:id="99"/>
    <w:p w14:paraId="0364E508"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При отказе от зачисления ВНЦ РАН исключает поступающего из числа зачисленных и вносит необходимые изменения в конкурсные списки.</w:t>
      </w:r>
    </w:p>
    <w:p w14:paraId="50B3107D" w14:textId="0DDBB7F4" w:rsidR="002B6159" w:rsidRPr="001C4C55" w:rsidRDefault="001A0D8E" w:rsidP="001C4C55">
      <w:pPr>
        <w:shd w:val="clear" w:color="auto" w:fill="FFFFFF"/>
        <w:suppressAutoHyphens w:val="0"/>
        <w:spacing w:line="23" w:lineRule="atLeast"/>
        <w:ind w:firstLine="709"/>
        <w:jc w:val="both"/>
        <w:rPr>
          <w:color w:val="000000"/>
          <w:sz w:val="24"/>
          <w:szCs w:val="24"/>
          <w:lang w:eastAsia="ru-RU"/>
        </w:rPr>
      </w:pPr>
      <w:bookmarkStart w:id="100" w:name="sub_1064"/>
      <w:r>
        <w:rPr>
          <w:color w:val="000000"/>
          <w:sz w:val="24"/>
          <w:szCs w:val="24"/>
          <w:lang w:eastAsia="ru-RU"/>
        </w:rPr>
        <w:t>7.12</w:t>
      </w:r>
      <w:r w:rsidR="002B6159" w:rsidRPr="001C4C55">
        <w:rPr>
          <w:color w:val="000000"/>
          <w:sz w:val="24"/>
          <w:szCs w:val="24"/>
          <w:lang w:eastAsia="ru-RU"/>
        </w:rPr>
        <w:t>. В случае если поступающий, который зачислен на места в рамках контрольных цифр приема, хочет отозвать согласие на зачисление, ему необходимо отказаться от зачисления одновременно с отзывом согласия на зачисление.</w:t>
      </w:r>
    </w:p>
    <w:bookmarkEnd w:id="100"/>
    <w:p w14:paraId="008C682D" w14:textId="3A9257D3" w:rsidR="002B6159" w:rsidRPr="001C4C55" w:rsidRDefault="001A0D8E" w:rsidP="001C4C55">
      <w:pPr>
        <w:shd w:val="clear" w:color="auto" w:fill="FFFFFF"/>
        <w:suppressAutoHyphens w:val="0"/>
        <w:spacing w:line="23" w:lineRule="atLeast"/>
        <w:ind w:firstLine="709"/>
        <w:jc w:val="both"/>
        <w:rPr>
          <w:color w:val="000000"/>
          <w:sz w:val="24"/>
          <w:szCs w:val="24"/>
          <w:lang w:eastAsia="ru-RU"/>
        </w:rPr>
      </w:pPr>
      <w:r>
        <w:rPr>
          <w:color w:val="000000"/>
          <w:sz w:val="24"/>
          <w:szCs w:val="24"/>
          <w:lang w:eastAsia="ru-RU"/>
        </w:rPr>
        <w:t>7.13</w:t>
      </w:r>
      <w:r w:rsidR="002B6159" w:rsidRPr="001C4C55">
        <w:rPr>
          <w:color w:val="000000"/>
          <w:sz w:val="24"/>
          <w:szCs w:val="24"/>
          <w:lang w:eastAsia="ru-RU"/>
        </w:rPr>
        <w:t xml:space="preserve">. До истечения срока приема на обучение на места в рамках контрольных цифр приема (включая дополнительный прием на обучение) по конкретным конкурсным группам ВНЦ РАН вносит изменения в конкурсные списки, списки подавших заявления, исключает поступающего из числа зачисленных в соответствии с </w:t>
      </w:r>
      <w:hyperlink r:id="rId26" w:anchor="sub_1060" w:history="1">
        <w:r w:rsidR="002B6159" w:rsidRPr="001C4C55">
          <w:rPr>
            <w:rStyle w:val="a4"/>
            <w:sz w:val="24"/>
            <w:szCs w:val="24"/>
            <w:lang w:eastAsia="ru-RU"/>
          </w:rPr>
          <w:t>пунктами 6.7-6.9</w:t>
        </w:r>
      </w:hyperlink>
      <w:r w:rsidR="002B6159" w:rsidRPr="001C4C55">
        <w:rPr>
          <w:color w:val="000000"/>
          <w:sz w:val="24"/>
          <w:szCs w:val="24"/>
          <w:lang w:eastAsia="ru-RU"/>
        </w:rPr>
        <w:t xml:space="preserve"> настоящих Правил:</w:t>
      </w:r>
    </w:p>
    <w:p w14:paraId="258534E1" w14:textId="31A991D8"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 xml:space="preserve">в случае получения сведений с </w:t>
      </w:r>
      <w:hyperlink r:id="rId27" w:history="1">
        <w:r w:rsidRPr="001C4C55">
          <w:rPr>
            <w:rStyle w:val="a4"/>
            <w:sz w:val="24"/>
            <w:szCs w:val="24"/>
            <w:lang w:eastAsia="ru-RU"/>
          </w:rPr>
          <w:t>ЕПГУ</w:t>
        </w:r>
      </w:hyperlink>
      <w:r w:rsidRPr="001C4C55">
        <w:rPr>
          <w:color w:val="000000"/>
          <w:sz w:val="24"/>
          <w:szCs w:val="24"/>
          <w:lang w:eastAsia="ru-RU"/>
        </w:rPr>
        <w:t xml:space="preserve"> или заявления, представленного в ВНЦ РАН лично поступающим, не менее чем з</w:t>
      </w:r>
      <w:r w:rsidR="00AF3881">
        <w:rPr>
          <w:color w:val="000000"/>
          <w:sz w:val="24"/>
          <w:szCs w:val="24"/>
          <w:lang w:eastAsia="ru-RU"/>
        </w:rPr>
        <w:t>а 2 часа до конца рабочего дня –</w:t>
      </w:r>
      <w:r w:rsidRPr="001C4C55">
        <w:rPr>
          <w:color w:val="000000"/>
          <w:sz w:val="24"/>
          <w:szCs w:val="24"/>
          <w:lang w:eastAsia="ru-RU"/>
        </w:rPr>
        <w:t xml:space="preserve"> в течение 2 часов после получения сведений с ЕПГУ или заявления;</w:t>
      </w:r>
    </w:p>
    <w:p w14:paraId="024A6DDD" w14:textId="2CBA02C8"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r w:rsidRPr="001C4C55">
        <w:rPr>
          <w:color w:val="000000"/>
          <w:sz w:val="24"/>
          <w:szCs w:val="24"/>
          <w:lang w:eastAsia="ru-RU"/>
        </w:rPr>
        <w:t xml:space="preserve">в случае получения сведений с </w:t>
      </w:r>
      <w:hyperlink r:id="rId28" w:history="1">
        <w:r w:rsidRPr="001C4C55">
          <w:rPr>
            <w:rStyle w:val="a4"/>
            <w:sz w:val="24"/>
            <w:szCs w:val="24"/>
            <w:lang w:eastAsia="ru-RU"/>
          </w:rPr>
          <w:t>ЕПГУ</w:t>
        </w:r>
      </w:hyperlink>
      <w:r w:rsidRPr="001C4C55">
        <w:rPr>
          <w:color w:val="000000"/>
          <w:sz w:val="24"/>
          <w:szCs w:val="24"/>
          <w:lang w:eastAsia="ru-RU"/>
        </w:rPr>
        <w:t xml:space="preserve"> или заявления, представленного в ВНЦ РАН лично поступающим, менее чем за 2 часа до конца рабочего дня </w:t>
      </w:r>
      <w:r w:rsidR="00AF3881" w:rsidRPr="00AF3881">
        <w:rPr>
          <w:color w:val="000000"/>
          <w:sz w:val="24"/>
          <w:szCs w:val="24"/>
          <w:lang w:eastAsia="ru-RU"/>
        </w:rPr>
        <w:t>–</w:t>
      </w:r>
      <w:r w:rsidRPr="001C4C55">
        <w:rPr>
          <w:color w:val="000000"/>
          <w:sz w:val="24"/>
          <w:szCs w:val="24"/>
          <w:lang w:eastAsia="ru-RU"/>
        </w:rPr>
        <w:t xml:space="preserve"> в течение первых двух часов следующего рабочего дня;</w:t>
      </w:r>
    </w:p>
    <w:p w14:paraId="7C657942" w14:textId="6E3D9558"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101" w:name="sub_10654"/>
      <w:r w:rsidRPr="001C4C55">
        <w:rPr>
          <w:color w:val="000000"/>
          <w:sz w:val="24"/>
          <w:szCs w:val="24"/>
          <w:lang w:eastAsia="ru-RU"/>
        </w:rPr>
        <w:t xml:space="preserve">в случае получения заявления через оператора почтовой связи </w:t>
      </w:r>
      <w:r w:rsidR="00AF3881" w:rsidRPr="00AF3881">
        <w:rPr>
          <w:color w:val="000000"/>
          <w:sz w:val="24"/>
          <w:szCs w:val="24"/>
          <w:lang w:eastAsia="ru-RU"/>
        </w:rPr>
        <w:t>–</w:t>
      </w:r>
      <w:r w:rsidRPr="001C4C55">
        <w:rPr>
          <w:color w:val="000000"/>
          <w:sz w:val="24"/>
          <w:szCs w:val="24"/>
          <w:lang w:eastAsia="ru-RU"/>
        </w:rPr>
        <w:t xml:space="preserve"> не позднее следующего рабочего дня.</w:t>
      </w:r>
    </w:p>
    <w:p w14:paraId="5BE9C37D" w14:textId="581AA5D4" w:rsidR="002B6159" w:rsidRPr="001C4C55" w:rsidRDefault="001A0D8E" w:rsidP="001C4C55">
      <w:pPr>
        <w:shd w:val="clear" w:color="auto" w:fill="FFFFFF"/>
        <w:suppressAutoHyphens w:val="0"/>
        <w:spacing w:line="23" w:lineRule="atLeast"/>
        <w:ind w:firstLine="709"/>
        <w:jc w:val="both"/>
        <w:rPr>
          <w:color w:val="000000"/>
          <w:sz w:val="24"/>
          <w:szCs w:val="24"/>
          <w:lang w:eastAsia="ru-RU"/>
        </w:rPr>
      </w:pPr>
      <w:bookmarkStart w:id="102" w:name="sub_1066"/>
      <w:bookmarkEnd w:id="101"/>
      <w:r>
        <w:rPr>
          <w:color w:val="000000"/>
          <w:sz w:val="24"/>
          <w:szCs w:val="24"/>
          <w:lang w:eastAsia="ru-RU"/>
        </w:rPr>
        <w:t>7.14</w:t>
      </w:r>
      <w:r w:rsidR="002B6159" w:rsidRPr="001C4C55">
        <w:rPr>
          <w:color w:val="000000"/>
          <w:sz w:val="24"/>
          <w:szCs w:val="24"/>
          <w:lang w:eastAsia="ru-RU"/>
        </w:rPr>
        <w:t>. После завершения приема на обучение на места в рамках контрольных цифр приема (включая дополнительный прием на обучение) по конкретным конкурсным группам поданные документы в части их оригиналов (при наличии) возвращаются поступающему в течение одного рабочего дня после дня поступления в ВНЦ РАН заявления об отзыве заявления о приеме. В случае невозможности возврата указанных оригиналов они остаются на хранении в ВНЦ РАН.</w:t>
      </w:r>
    </w:p>
    <w:p w14:paraId="31FD77F0" w14:textId="4963332E" w:rsidR="002B6159" w:rsidRPr="001C4C55" w:rsidRDefault="001A0D8E" w:rsidP="001C4C55">
      <w:pPr>
        <w:shd w:val="clear" w:color="auto" w:fill="FFFFFF"/>
        <w:suppressAutoHyphens w:val="0"/>
        <w:spacing w:line="23" w:lineRule="atLeast"/>
        <w:ind w:firstLine="709"/>
        <w:jc w:val="both"/>
        <w:rPr>
          <w:color w:val="000000"/>
          <w:sz w:val="24"/>
          <w:szCs w:val="24"/>
          <w:lang w:eastAsia="ru-RU"/>
        </w:rPr>
      </w:pPr>
      <w:bookmarkStart w:id="103" w:name="sub_1067"/>
      <w:bookmarkEnd w:id="102"/>
      <w:r>
        <w:rPr>
          <w:color w:val="000000"/>
          <w:sz w:val="24"/>
          <w:szCs w:val="24"/>
          <w:lang w:eastAsia="ru-RU"/>
        </w:rPr>
        <w:t>7.15</w:t>
      </w:r>
      <w:r w:rsidR="002B6159" w:rsidRPr="001C4C55">
        <w:rPr>
          <w:color w:val="000000"/>
          <w:sz w:val="24"/>
          <w:szCs w:val="24"/>
          <w:lang w:eastAsia="ru-RU"/>
        </w:rPr>
        <w:t>. Зачисление оформляется приказом (приказами) ВНЦ РАН о зачислении. По решению ВНЦ РАН приказы о зачислении публикуются на официальном сайте с указанием уникального кода поступающего.</w:t>
      </w:r>
    </w:p>
    <w:p w14:paraId="63EF10BF" w14:textId="39120FC4" w:rsidR="002B6159" w:rsidRPr="001C4C55" w:rsidRDefault="001A0D8E" w:rsidP="001C4C55">
      <w:pPr>
        <w:shd w:val="clear" w:color="auto" w:fill="FFFFFF"/>
        <w:suppressAutoHyphens w:val="0"/>
        <w:spacing w:line="23" w:lineRule="atLeast"/>
        <w:ind w:firstLine="709"/>
        <w:jc w:val="both"/>
        <w:rPr>
          <w:color w:val="000000"/>
          <w:sz w:val="24"/>
          <w:szCs w:val="24"/>
          <w:lang w:eastAsia="ru-RU"/>
        </w:rPr>
      </w:pPr>
      <w:bookmarkStart w:id="104" w:name="sub_1068"/>
      <w:bookmarkEnd w:id="103"/>
      <w:r>
        <w:rPr>
          <w:color w:val="000000"/>
          <w:sz w:val="24"/>
          <w:szCs w:val="24"/>
          <w:lang w:eastAsia="ru-RU"/>
        </w:rPr>
        <w:t>7.16</w:t>
      </w:r>
      <w:r w:rsidR="002B6159" w:rsidRPr="001C4C55">
        <w:rPr>
          <w:color w:val="000000"/>
          <w:sz w:val="24"/>
          <w:szCs w:val="24"/>
          <w:lang w:eastAsia="ru-RU"/>
        </w:rPr>
        <w:t>. По результатам зачисления ВНЦ РАН формирует сведения о зачислении по каждому конкурсу с указанием уникального кода поступающего, суммы конкурсных баллов, количества баллов за вступительные испытания и за индивидуальные достижения. Указанные сведения размещаются на официальном сайте в день издания приказов о зачислении и должны быть доступны пользователям официального сайта в течение 6 месяцев со дня их издания.</w:t>
      </w:r>
      <w:bookmarkEnd w:id="104"/>
    </w:p>
    <w:p w14:paraId="65625211" w14:textId="77777777" w:rsidR="002B6159" w:rsidRPr="001C4C55" w:rsidRDefault="002B6159" w:rsidP="001C4C55">
      <w:pPr>
        <w:shd w:val="clear" w:color="auto" w:fill="FFFFFF"/>
        <w:suppressAutoHyphens w:val="0"/>
        <w:spacing w:line="23" w:lineRule="atLeast"/>
        <w:ind w:firstLine="709"/>
        <w:jc w:val="center"/>
        <w:rPr>
          <w:color w:val="000000"/>
          <w:sz w:val="24"/>
          <w:szCs w:val="24"/>
          <w:lang w:eastAsia="ru-RU"/>
        </w:rPr>
      </w:pPr>
    </w:p>
    <w:p w14:paraId="07F3387C" w14:textId="33B1EC1C" w:rsidR="002B6159" w:rsidRPr="00AB14EB" w:rsidRDefault="00AB14EB" w:rsidP="001C4C55">
      <w:pPr>
        <w:pStyle w:val="1"/>
        <w:spacing w:before="0" w:after="0" w:line="23" w:lineRule="atLeast"/>
        <w:ind w:left="0" w:firstLine="709"/>
        <w:jc w:val="center"/>
        <w:rPr>
          <w:rFonts w:eastAsiaTheme="minorEastAsia" w:cs="Times New Roman"/>
          <w:sz w:val="24"/>
          <w:szCs w:val="24"/>
          <w:lang w:eastAsia="ru-RU"/>
        </w:rPr>
      </w:pPr>
      <w:bookmarkStart w:id="105" w:name="sub_1700"/>
      <w:r w:rsidRPr="00AB14EB">
        <w:rPr>
          <w:rFonts w:eastAsiaTheme="minorEastAsia" w:cs="Times New Roman"/>
          <w:sz w:val="24"/>
          <w:szCs w:val="24"/>
        </w:rPr>
        <w:t>8.  ЗАЧИСЛЕНИЕ НА МЕСТА В РАМКАХ КОНТРОЛЬНЫХ ЦИФР ПРИЕМА</w:t>
      </w:r>
      <w:bookmarkEnd w:id="105"/>
    </w:p>
    <w:p w14:paraId="18CAAC84" w14:textId="77777777" w:rsidR="002B6159" w:rsidRPr="001C4C55" w:rsidRDefault="002B6159" w:rsidP="001C4C55">
      <w:pPr>
        <w:shd w:val="clear" w:color="auto" w:fill="FFFFFF"/>
        <w:suppressAutoHyphens w:val="0"/>
        <w:spacing w:line="23" w:lineRule="atLeast"/>
        <w:ind w:firstLine="709"/>
        <w:jc w:val="center"/>
        <w:rPr>
          <w:color w:val="000000"/>
          <w:sz w:val="24"/>
          <w:szCs w:val="24"/>
          <w:lang w:eastAsia="ru-RU"/>
        </w:rPr>
      </w:pPr>
    </w:p>
    <w:p w14:paraId="336BB298" w14:textId="4712B65B" w:rsidR="002B6159" w:rsidRPr="00855F0D" w:rsidRDefault="001A0D8E" w:rsidP="001C4C55">
      <w:pPr>
        <w:shd w:val="clear" w:color="auto" w:fill="FFFFFF"/>
        <w:suppressAutoHyphens w:val="0"/>
        <w:spacing w:line="23" w:lineRule="atLeast"/>
        <w:ind w:firstLine="709"/>
        <w:jc w:val="both"/>
        <w:rPr>
          <w:sz w:val="24"/>
          <w:szCs w:val="24"/>
        </w:rPr>
      </w:pPr>
      <w:bookmarkStart w:id="106" w:name="sub_1070"/>
      <w:r w:rsidRPr="00855F0D">
        <w:rPr>
          <w:sz w:val="24"/>
          <w:szCs w:val="24"/>
        </w:rPr>
        <w:t>8.1.</w:t>
      </w:r>
      <w:r w:rsidR="002B6159" w:rsidRPr="00855F0D">
        <w:rPr>
          <w:sz w:val="24"/>
          <w:szCs w:val="24"/>
        </w:rPr>
        <w:t xml:space="preserve"> На </w:t>
      </w:r>
      <w:r w:rsidRPr="00855F0D">
        <w:rPr>
          <w:sz w:val="24"/>
          <w:szCs w:val="24"/>
        </w:rPr>
        <w:t>основном э</w:t>
      </w:r>
      <w:r w:rsidR="002B6159" w:rsidRPr="00855F0D">
        <w:rPr>
          <w:sz w:val="24"/>
          <w:szCs w:val="24"/>
        </w:rPr>
        <w:t>тапе зачисления ВНЦ РАН определяет основной высший приоритет и высший проходной приоритет.</w:t>
      </w:r>
    </w:p>
    <w:p w14:paraId="45AF2EA9" w14:textId="78332E47" w:rsidR="002B6159" w:rsidRPr="00855F0D" w:rsidRDefault="001A0D8E" w:rsidP="001C4C55">
      <w:pPr>
        <w:shd w:val="clear" w:color="auto" w:fill="FFFFFF"/>
        <w:suppressAutoHyphens w:val="0"/>
        <w:spacing w:line="23" w:lineRule="atLeast"/>
        <w:ind w:firstLine="709"/>
        <w:jc w:val="both"/>
        <w:rPr>
          <w:sz w:val="24"/>
          <w:szCs w:val="24"/>
        </w:rPr>
      </w:pPr>
      <w:bookmarkStart w:id="107" w:name="sub_1071"/>
      <w:bookmarkEnd w:id="106"/>
      <w:r w:rsidRPr="00855F0D">
        <w:rPr>
          <w:sz w:val="24"/>
          <w:szCs w:val="24"/>
        </w:rPr>
        <w:t>8.2</w:t>
      </w:r>
      <w:r w:rsidR="002B6159" w:rsidRPr="00855F0D">
        <w:rPr>
          <w:sz w:val="24"/>
          <w:szCs w:val="24"/>
        </w:rPr>
        <w:t xml:space="preserve">. На </w:t>
      </w:r>
      <w:r w:rsidR="009C48B9" w:rsidRPr="00855F0D">
        <w:rPr>
          <w:sz w:val="24"/>
          <w:szCs w:val="24"/>
        </w:rPr>
        <w:t xml:space="preserve">основном </w:t>
      </w:r>
      <w:r w:rsidR="002B6159" w:rsidRPr="00855F0D">
        <w:rPr>
          <w:sz w:val="24"/>
          <w:szCs w:val="24"/>
        </w:rPr>
        <w:t>этапе зачисления:</w:t>
      </w:r>
    </w:p>
    <w:p w14:paraId="6C9DE122" w14:textId="77777777" w:rsidR="002B6159" w:rsidRPr="00855F0D" w:rsidRDefault="002B6159" w:rsidP="001C4C55">
      <w:pPr>
        <w:shd w:val="clear" w:color="auto" w:fill="FFFFFF"/>
        <w:suppressAutoHyphens w:val="0"/>
        <w:spacing w:line="23" w:lineRule="atLeast"/>
        <w:ind w:firstLine="709"/>
        <w:jc w:val="both"/>
        <w:rPr>
          <w:sz w:val="24"/>
          <w:szCs w:val="24"/>
        </w:rPr>
      </w:pPr>
      <w:bookmarkStart w:id="108" w:name="sub_10711"/>
      <w:bookmarkEnd w:id="107"/>
      <w:r w:rsidRPr="00855F0D">
        <w:rPr>
          <w:sz w:val="24"/>
          <w:szCs w:val="24"/>
        </w:rPr>
        <w:t>1) проводится зачисление:</w:t>
      </w:r>
    </w:p>
    <w:bookmarkEnd w:id="108"/>
    <w:p w14:paraId="7FD2CA16" w14:textId="77777777" w:rsidR="002B6159" w:rsidRPr="00855F0D" w:rsidRDefault="002B6159" w:rsidP="001C4C55">
      <w:pPr>
        <w:shd w:val="clear" w:color="auto" w:fill="FFFFFF"/>
        <w:suppressAutoHyphens w:val="0"/>
        <w:spacing w:line="23" w:lineRule="atLeast"/>
        <w:ind w:firstLine="709"/>
        <w:jc w:val="both"/>
        <w:rPr>
          <w:sz w:val="24"/>
          <w:szCs w:val="24"/>
        </w:rPr>
      </w:pPr>
      <w:r w:rsidRPr="00855F0D">
        <w:rPr>
          <w:sz w:val="24"/>
          <w:szCs w:val="24"/>
        </w:rPr>
        <w:lastRenderedPageBreak/>
        <w:t>на места в пределах целевой квоты;</w:t>
      </w:r>
    </w:p>
    <w:p w14:paraId="549FAE32" w14:textId="77777777" w:rsidR="002B6159" w:rsidRPr="00855F0D" w:rsidRDefault="002B6159" w:rsidP="001C4C55">
      <w:pPr>
        <w:shd w:val="clear" w:color="auto" w:fill="FFFFFF"/>
        <w:suppressAutoHyphens w:val="0"/>
        <w:spacing w:line="23" w:lineRule="atLeast"/>
        <w:ind w:firstLine="709"/>
        <w:jc w:val="both"/>
        <w:rPr>
          <w:sz w:val="24"/>
          <w:szCs w:val="24"/>
        </w:rPr>
      </w:pPr>
      <w:r w:rsidRPr="00855F0D">
        <w:rPr>
          <w:sz w:val="24"/>
          <w:szCs w:val="24"/>
        </w:rPr>
        <w:t>на основные бюджетные места;</w:t>
      </w:r>
    </w:p>
    <w:p w14:paraId="0CEA85EA" w14:textId="77777777" w:rsidR="002B6159" w:rsidRPr="00855F0D" w:rsidRDefault="002B6159" w:rsidP="001C4C55">
      <w:pPr>
        <w:shd w:val="clear" w:color="auto" w:fill="FFFFFF"/>
        <w:suppressAutoHyphens w:val="0"/>
        <w:spacing w:line="23" w:lineRule="atLeast"/>
        <w:ind w:firstLine="709"/>
        <w:jc w:val="both"/>
        <w:rPr>
          <w:sz w:val="24"/>
          <w:szCs w:val="24"/>
        </w:rPr>
      </w:pPr>
      <w:bookmarkStart w:id="109" w:name="sub_10712"/>
      <w:r w:rsidRPr="00855F0D">
        <w:rPr>
          <w:sz w:val="24"/>
          <w:szCs w:val="24"/>
        </w:rPr>
        <w:t>2) в случае если высший проходной приоритет является приоритетом целевой квоты, поступающий зачисляется на места в пределах целевой квоты;</w:t>
      </w:r>
    </w:p>
    <w:p w14:paraId="1C201C01" w14:textId="77777777" w:rsidR="002B6159" w:rsidRPr="00855F0D" w:rsidRDefault="002B6159" w:rsidP="001C4C55">
      <w:pPr>
        <w:shd w:val="clear" w:color="auto" w:fill="FFFFFF"/>
        <w:suppressAutoHyphens w:val="0"/>
        <w:spacing w:line="23" w:lineRule="atLeast"/>
        <w:ind w:firstLine="709"/>
        <w:jc w:val="both"/>
        <w:rPr>
          <w:sz w:val="24"/>
          <w:szCs w:val="24"/>
        </w:rPr>
      </w:pPr>
      <w:bookmarkStart w:id="110" w:name="sub_10713"/>
      <w:bookmarkEnd w:id="109"/>
      <w:r w:rsidRPr="00855F0D">
        <w:rPr>
          <w:sz w:val="24"/>
          <w:szCs w:val="24"/>
        </w:rPr>
        <w:t>3) в случае если высший проходной приоритет является приоритетом основных бюджетных мест, поступающий зачисляется на основные бюджетные места.</w:t>
      </w:r>
    </w:p>
    <w:p w14:paraId="0853F3BA" w14:textId="53D2FB36" w:rsidR="002B6159" w:rsidRPr="00855F0D" w:rsidRDefault="001A0D8E" w:rsidP="001C4C55">
      <w:pPr>
        <w:shd w:val="clear" w:color="auto" w:fill="FFFFFF"/>
        <w:suppressAutoHyphens w:val="0"/>
        <w:spacing w:line="23" w:lineRule="atLeast"/>
        <w:ind w:firstLine="709"/>
        <w:jc w:val="both"/>
        <w:rPr>
          <w:sz w:val="24"/>
          <w:szCs w:val="24"/>
        </w:rPr>
      </w:pPr>
      <w:bookmarkStart w:id="111" w:name="sub_1073"/>
      <w:bookmarkEnd w:id="110"/>
      <w:r w:rsidRPr="00855F0D">
        <w:rPr>
          <w:sz w:val="24"/>
          <w:szCs w:val="24"/>
        </w:rPr>
        <w:t>8.3</w:t>
      </w:r>
      <w:r w:rsidR="002B6159" w:rsidRPr="00855F0D">
        <w:rPr>
          <w:sz w:val="24"/>
          <w:szCs w:val="24"/>
        </w:rPr>
        <w:t>. Места в пределах целевой квоты, которые являются незаполненными, добавляются к основным бюджетным местам.</w:t>
      </w:r>
    </w:p>
    <w:bookmarkEnd w:id="111"/>
    <w:p w14:paraId="27DFA5AA" w14:textId="77777777" w:rsidR="002B6159" w:rsidRPr="00855F0D" w:rsidRDefault="002B6159" w:rsidP="001C4C55">
      <w:pPr>
        <w:shd w:val="clear" w:color="auto" w:fill="FFFFFF"/>
        <w:suppressAutoHyphens w:val="0"/>
        <w:spacing w:line="23" w:lineRule="atLeast"/>
        <w:ind w:firstLine="709"/>
        <w:jc w:val="center"/>
        <w:rPr>
          <w:color w:val="000000"/>
          <w:sz w:val="24"/>
          <w:szCs w:val="24"/>
          <w:lang w:eastAsia="ru-RU"/>
        </w:rPr>
      </w:pPr>
    </w:p>
    <w:p w14:paraId="49E32ECB" w14:textId="2CC05DDF" w:rsidR="002B6159" w:rsidRPr="00855F0D" w:rsidRDefault="00AB14EB" w:rsidP="001C4C55">
      <w:pPr>
        <w:numPr>
          <w:ilvl w:val="0"/>
          <w:numId w:val="1"/>
        </w:numPr>
        <w:shd w:val="clear" w:color="auto" w:fill="FFFFFF"/>
        <w:tabs>
          <w:tab w:val="clear" w:pos="0"/>
        </w:tabs>
        <w:suppressAutoHyphens w:val="0"/>
        <w:spacing w:line="23" w:lineRule="atLeast"/>
        <w:ind w:left="0" w:firstLine="709"/>
        <w:jc w:val="center"/>
        <w:rPr>
          <w:b/>
          <w:bCs/>
          <w:color w:val="000000"/>
          <w:sz w:val="24"/>
          <w:szCs w:val="24"/>
          <w:lang w:eastAsia="ru-RU"/>
        </w:rPr>
      </w:pPr>
      <w:bookmarkStart w:id="112" w:name="sub_1800"/>
      <w:r w:rsidRPr="00855F0D">
        <w:rPr>
          <w:b/>
          <w:bCs/>
          <w:color w:val="000000"/>
          <w:sz w:val="24"/>
          <w:szCs w:val="24"/>
          <w:lang w:eastAsia="ru-RU"/>
        </w:rPr>
        <w:t>9. ИНФОРМИРОВАНИЕ О ПРИЕМЕ НА ОБУЧЕНИЕ</w:t>
      </w:r>
    </w:p>
    <w:bookmarkEnd w:id="112"/>
    <w:p w14:paraId="2B86F8E4" w14:textId="77777777" w:rsidR="002B6159" w:rsidRPr="00855F0D" w:rsidRDefault="002B6159" w:rsidP="001C4C55">
      <w:pPr>
        <w:shd w:val="clear" w:color="auto" w:fill="FFFFFF"/>
        <w:suppressAutoHyphens w:val="0"/>
        <w:spacing w:line="23" w:lineRule="atLeast"/>
        <w:ind w:firstLine="709"/>
        <w:jc w:val="center"/>
        <w:rPr>
          <w:color w:val="000000"/>
          <w:sz w:val="24"/>
          <w:szCs w:val="24"/>
          <w:lang w:eastAsia="ru-RU"/>
        </w:rPr>
      </w:pPr>
    </w:p>
    <w:p w14:paraId="7406FFD1" w14:textId="1811A604" w:rsidR="002B6159" w:rsidRPr="00855F0D" w:rsidRDefault="001A0D8E" w:rsidP="001C4C55">
      <w:pPr>
        <w:shd w:val="clear" w:color="auto" w:fill="FFFFFF"/>
        <w:suppressAutoHyphens w:val="0"/>
        <w:spacing w:line="23" w:lineRule="atLeast"/>
        <w:ind w:firstLine="709"/>
        <w:jc w:val="both"/>
        <w:rPr>
          <w:color w:val="000000"/>
          <w:sz w:val="24"/>
          <w:szCs w:val="24"/>
          <w:lang w:eastAsia="ru-RU"/>
        </w:rPr>
      </w:pPr>
      <w:bookmarkStart w:id="113" w:name="sub_1076"/>
      <w:r w:rsidRPr="00855F0D">
        <w:rPr>
          <w:color w:val="000000"/>
          <w:sz w:val="24"/>
          <w:szCs w:val="24"/>
          <w:lang w:eastAsia="ru-RU"/>
        </w:rPr>
        <w:t>9.1</w:t>
      </w:r>
      <w:r w:rsidR="002B6159" w:rsidRPr="00855F0D">
        <w:rPr>
          <w:color w:val="000000"/>
          <w:sz w:val="24"/>
          <w:szCs w:val="24"/>
          <w:lang w:eastAsia="ru-RU"/>
        </w:rPr>
        <w:t xml:space="preserve">. ВНЦ РАН </w:t>
      </w:r>
      <w:r w:rsidR="002B6159" w:rsidRPr="00855F0D">
        <w:rPr>
          <w:sz w:val="24"/>
          <w:szCs w:val="24"/>
          <w:lang w:eastAsia="ru-RU"/>
        </w:rPr>
        <w:t>обеспечивает ознакомление</w:t>
      </w:r>
      <w:r w:rsidR="002B6159" w:rsidRPr="00855F0D">
        <w:rPr>
          <w:color w:val="00B050"/>
          <w:sz w:val="24"/>
          <w:szCs w:val="24"/>
          <w:lang w:eastAsia="ru-RU"/>
        </w:rPr>
        <w:t xml:space="preserve"> </w:t>
      </w:r>
      <w:r w:rsidR="002B6159" w:rsidRPr="00855F0D">
        <w:rPr>
          <w:color w:val="000000"/>
          <w:sz w:val="24"/>
          <w:szCs w:val="24"/>
          <w:lang w:eastAsia="ru-RU"/>
        </w:rPr>
        <w:t xml:space="preserve">поступающего с Уставом ВНЦ РАН, с лицензией на осуществление образовательной деятельности, образовательными программами и другими документами, регламентирующими ВНЦ РАН и осуществление образовательной деятельности, с правами и обязанностями обучающихся, в том числе </w:t>
      </w:r>
      <w:r w:rsidR="002B6159" w:rsidRPr="00855F0D">
        <w:rPr>
          <w:sz w:val="24"/>
          <w:szCs w:val="24"/>
          <w:lang w:eastAsia="ru-RU"/>
        </w:rPr>
        <w:t>путем размещения указанной информации на официальном сайте ВНЦ РАН</w:t>
      </w:r>
      <w:r w:rsidR="002B6159" w:rsidRPr="00855F0D">
        <w:rPr>
          <w:color w:val="000000"/>
          <w:sz w:val="24"/>
          <w:szCs w:val="24"/>
          <w:lang w:eastAsia="ru-RU"/>
        </w:rPr>
        <w:t xml:space="preserve"> в информационно-телекоммуникационной сети </w:t>
      </w:r>
      <w:r w:rsidR="001C4C55" w:rsidRPr="00855F0D">
        <w:rPr>
          <w:color w:val="000000"/>
          <w:sz w:val="24"/>
          <w:szCs w:val="24"/>
          <w:lang w:eastAsia="ru-RU"/>
        </w:rPr>
        <w:t>«</w:t>
      </w:r>
      <w:r w:rsidR="002B6159" w:rsidRPr="00855F0D">
        <w:rPr>
          <w:color w:val="000000"/>
          <w:sz w:val="24"/>
          <w:szCs w:val="24"/>
          <w:lang w:eastAsia="ru-RU"/>
        </w:rPr>
        <w:t>Интернет</w:t>
      </w:r>
      <w:r w:rsidR="001C4C55" w:rsidRPr="00855F0D">
        <w:rPr>
          <w:color w:val="000000"/>
          <w:sz w:val="24"/>
          <w:szCs w:val="24"/>
          <w:lang w:eastAsia="ru-RU"/>
        </w:rPr>
        <w:t>»</w:t>
      </w:r>
      <w:r w:rsidR="002B6159" w:rsidRPr="00855F0D">
        <w:rPr>
          <w:color w:val="000000"/>
          <w:sz w:val="24"/>
          <w:szCs w:val="24"/>
          <w:lang w:eastAsia="ru-RU"/>
        </w:rPr>
        <w:t xml:space="preserve"> в разделе </w:t>
      </w:r>
      <w:r w:rsidR="001C4C55" w:rsidRPr="00855F0D">
        <w:rPr>
          <w:color w:val="000000"/>
          <w:sz w:val="24"/>
          <w:szCs w:val="24"/>
          <w:lang w:eastAsia="ru-RU"/>
        </w:rPr>
        <w:t>«</w:t>
      </w:r>
      <w:r w:rsidR="002B6159" w:rsidRPr="00855F0D">
        <w:rPr>
          <w:color w:val="000000"/>
          <w:sz w:val="24"/>
          <w:szCs w:val="24"/>
          <w:lang w:eastAsia="ru-RU"/>
        </w:rPr>
        <w:t>Образование</w:t>
      </w:r>
      <w:r w:rsidR="001C4C55" w:rsidRPr="00855F0D">
        <w:rPr>
          <w:color w:val="000000"/>
          <w:sz w:val="24"/>
          <w:szCs w:val="24"/>
          <w:lang w:eastAsia="ru-RU"/>
        </w:rPr>
        <w:t>»</w:t>
      </w:r>
      <w:r w:rsidR="002B6159" w:rsidRPr="00855F0D">
        <w:rPr>
          <w:color w:val="000000"/>
          <w:sz w:val="24"/>
          <w:szCs w:val="24"/>
          <w:lang w:eastAsia="ru-RU"/>
        </w:rPr>
        <w:t xml:space="preserve"> </w:t>
      </w:r>
      <w:hyperlink r:id="rId29" w:history="1">
        <w:r w:rsidR="002B6159" w:rsidRPr="00855F0D">
          <w:rPr>
            <w:rStyle w:val="a4"/>
            <w:sz w:val="24"/>
            <w:szCs w:val="24"/>
            <w:lang w:eastAsia="ru-RU"/>
          </w:rPr>
          <w:t>www.vncran.ru.</w:t>
        </w:r>
      </w:hyperlink>
      <w:r w:rsidR="002B6159" w:rsidRPr="00855F0D">
        <w:rPr>
          <w:color w:val="000000"/>
          <w:sz w:val="24"/>
          <w:szCs w:val="24"/>
          <w:lang w:eastAsia="ru-RU"/>
        </w:rPr>
        <w:t xml:space="preserve"> (далее – официальный сайт).</w:t>
      </w:r>
    </w:p>
    <w:p w14:paraId="4B90EF95" w14:textId="026B1B02" w:rsidR="002B6159" w:rsidRPr="00855F0D" w:rsidRDefault="001A0D8E" w:rsidP="001C4C55">
      <w:pPr>
        <w:shd w:val="clear" w:color="auto" w:fill="FFFFFF"/>
        <w:suppressAutoHyphens w:val="0"/>
        <w:spacing w:line="23" w:lineRule="atLeast"/>
        <w:ind w:firstLine="709"/>
        <w:jc w:val="both"/>
        <w:rPr>
          <w:color w:val="000000"/>
          <w:sz w:val="24"/>
          <w:szCs w:val="24"/>
          <w:lang w:eastAsia="ru-RU"/>
        </w:rPr>
      </w:pPr>
      <w:bookmarkStart w:id="114" w:name="sub_1077"/>
      <w:bookmarkEnd w:id="113"/>
      <w:r w:rsidRPr="00855F0D">
        <w:rPr>
          <w:color w:val="000000"/>
          <w:sz w:val="24"/>
          <w:szCs w:val="24"/>
          <w:lang w:eastAsia="ru-RU"/>
        </w:rPr>
        <w:t>9</w:t>
      </w:r>
      <w:r w:rsidR="002B6159" w:rsidRPr="00855F0D">
        <w:rPr>
          <w:color w:val="000000"/>
          <w:sz w:val="24"/>
          <w:szCs w:val="24"/>
          <w:lang w:eastAsia="ru-RU"/>
        </w:rPr>
        <w:t>.2. В целях информирования о приеме на обучение на официальном сайте размещается следующая информация о приеме на обучение:</w:t>
      </w:r>
    </w:p>
    <w:p w14:paraId="12440E4F" w14:textId="348AAD21" w:rsidR="002B6159" w:rsidRPr="00855F0D" w:rsidRDefault="001A0D8E" w:rsidP="001C4C55">
      <w:pPr>
        <w:shd w:val="clear" w:color="auto" w:fill="FFFFFF"/>
        <w:suppressAutoHyphens w:val="0"/>
        <w:spacing w:line="23" w:lineRule="atLeast"/>
        <w:ind w:firstLine="709"/>
        <w:jc w:val="both"/>
        <w:rPr>
          <w:color w:val="000000"/>
          <w:sz w:val="24"/>
          <w:szCs w:val="24"/>
          <w:lang w:eastAsia="ru-RU"/>
        </w:rPr>
      </w:pPr>
      <w:bookmarkStart w:id="115" w:name="sub_10771"/>
      <w:bookmarkEnd w:id="114"/>
      <w:r w:rsidRPr="00855F0D">
        <w:rPr>
          <w:color w:val="000000"/>
          <w:sz w:val="24"/>
          <w:szCs w:val="24"/>
          <w:lang w:eastAsia="ru-RU"/>
        </w:rPr>
        <w:t>9</w:t>
      </w:r>
      <w:r w:rsidR="002B6159" w:rsidRPr="00855F0D">
        <w:rPr>
          <w:color w:val="000000"/>
          <w:sz w:val="24"/>
          <w:szCs w:val="24"/>
          <w:lang w:eastAsia="ru-RU"/>
        </w:rPr>
        <w:t>.2.1. Не позднее 20 января года приема на обучение (далее - год приема):</w:t>
      </w:r>
    </w:p>
    <w:bookmarkEnd w:id="115"/>
    <w:p w14:paraId="57E5A4BF"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а) перечень научных специальностей, на которые проводится прием на обучение в данном календарном году за счет бюджетных ассигнований федерального бюджета, и количество мест для приема на обучение в рамках контрольных цифр приема за счет указанных бюджетных ассигнований по различным условиям поступления (без указания целевой квоты);</w:t>
      </w:r>
    </w:p>
    <w:p w14:paraId="1FEE0822"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bookmarkStart w:id="116" w:name="sub_107712"/>
      <w:r w:rsidRPr="00855F0D">
        <w:rPr>
          <w:color w:val="000000"/>
          <w:sz w:val="24"/>
          <w:szCs w:val="24"/>
          <w:lang w:eastAsia="ru-RU"/>
        </w:rPr>
        <w:t>б) правила приема на обучение, утвержденные ВНЦ РАН;</w:t>
      </w:r>
    </w:p>
    <w:p w14:paraId="09BAC48A"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bookmarkStart w:id="117" w:name="sub_107713"/>
      <w:bookmarkEnd w:id="116"/>
      <w:r w:rsidRPr="00855F0D">
        <w:rPr>
          <w:color w:val="000000"/>
          <w:sz w:val="24"/>
          <w:szCs w:val="24"/>
          <w:lang w:eastAsia="ru-RU"/>
        </w:rPr>
        <w:t>в) сроки проведения приема на обучение;</w:t>
      </w:r>
    </w:p>
    <w:p w14:paraId="5D12A0D9"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bookmarkStart w:id="118" w:name="sub_107714"/>
      <w:bookmarkEnd w:id="117"/>
      <w:r w:rsidRPr="00855F0D">
        <w:rPr>
          <w:color w:val="000000"/>
          <w:sz w:val="24"/>
          <w:szCs w:val="24"/>
          <w:lang w:eastAsia="ru-RU"/>
        </w:rPr>
        <w:t>г) перечень вступительных испытаний с указанием по каждому вступительному испытанию следующих сведений:</w:t>
      </w:r>
    </w:p>
    <w:bookmarkEnd w:id="118"/>
    <w:p w14:paraId="2EB17FF2"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наименование вступительного испытания;</w:t>
      </w:r>
    </w:p>
    <w:p w14:paraId="6A863BF5"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максимальное количество баллов;</w:t>
      </w:r>
    </w:p>
    <w:p w14:paraId="3AB70610"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минимальное количество баллов;</w:t>
      </w:r>
    </w:p>
    <w:p w14:paraId="1A706869"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приоритетность испытания при ранжировании;</w:t>
      </w:r>
    </w:p>
    <w:p w14:paraId="65623A64"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форма проведения, языки, на которых осуществляется проведение вступительного испытания, программа вступительного испытания;</w:t>
      </w:r>
    </w:p>
    <w:p w14:paraId="0466FBA7"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информация о проведении вступительного испытания очно и (или) с использованием дистанционных технологий;</w:t>
      </w:r>
    </w:p>
    <w:p w14:paraId="7DD0E9AA"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особенности проведения вступительного испытания для инвалидов и лиц с ограниченными возможностями здоровья;</w:t>
      </w:r>
    </w:p>
    <w:p w14:paraId="52A12135"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bookmarkStart w:id="119" w:name="sub_107715"/>
      <w:r w:rsidRPr="00855F0D">
        <w:rPr>
          <w:color w:val="000000"/>
          <w:sz w:val="24"/>
          <w:szCs w:val="24"/>
          <w:lang w:eastAsia="ru-RU"/>
        </w:rPr>
        <w:t>д) порядок учета индивидуальных достижений;</w:t>
      </w:r>
    </w:p>
    <w:p w14:paraId="0A83D13D"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bookmarkStart w:id="120" w:name="sub_107716"/>
      <w:bookmarkEnd w:id="119"/>
      <w:r w:rsidRPr="00855F0D">
        <w:rPr>
          <w:color w:val="000000"/>
          <w:sz w:val="24"/>
          <w:szCs w:val="24"/>
          <w:lang w:eastAsia="ru-RU"/>
        </w:rPr>
        <w:t>е) перечень общих индивидуальных достижений, учитываемых при приеме на обучение;</w:t>
      </w:r>
    </w:p>
    <w:p w14:paraId="7DFEC29C"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bookmarkStart w:id="121" w:name="sub_107717"/>
      <w:bookmarkEnd w:id="120"/>
      <w:r w:rsidRPr="00855F0D">
        <w:rPr>
          <w:color w:val="000000"/>
          <w:sz w:val="24"/>
          <w:szCs w:val="24"/>
          <w:lang w:eastAsia="ru-RU"/>
        </w:rPr>
        <w:t>ж) информация о необходимости (отсутствии необходимости) прохождения поступающими обязательного предварительного медицинского осмотра (обследования);</w:t>
      </w:r>
    </w:p>
    <w:p w14:paraId="317CD661"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bookmarkStart w:id="122" w:name="sub_107718"/>
      <w:bookmarkEnd w:id="121"/>
      <w:r w:rsidRPr="00855F0D">
        <w:rPr>
          <w:color w:val="000000"/>
          <w:sz w:val="24"/>
          <w:szCs w:val="24"/>
          <w:lang w:eastAsia="ru-RU"/>
        </w:rPr>
        <w:t>з) информация о местах приема документов, почтовых адресах для направления документов, необходимых для поступления, электронных адресах для взаимодействия с поступающими;</w:t>
      </w:r>
    </w:p>
    <w:p w14:paraId="1D391CE2" w14:textId="23F8C5B1"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bookmarkStart w:id="123" w:name="sub_107719"/>
      <w:bookmarkEnd w:id="122"/>
      <w:r w:rsidRPr="00855F0D">
        <w:rPr>
          <w:color w:val="000000"/>
          <w:sz w:val="24"/>
          <w:szCs w:val="24"/>
          <w:lang w:eastAsia="ru-RU"/>
        </w:rPr>
        <w:t>и) информаци</w:t>
      </w:r>
      <w:r w:rsidR="00BC30D9" w:rsidRPr="00855F0D">
        <w:rPr>
          <w:color w:val="000000"/>
          <w:sz w:val="24"/>
          <w:szCs w:val="24"/>
          <w:lang w:eastAsia="ru-RU"/>
        </w:rPr>
        <w:t>ю</w:t>
      </w:r>
      <w:r w:rsidRPr="00855F0D">
        <w:rPr>
          <w:color w:val="000000"/>
          <w:sz w:val="24"/>
          <w:szCs w:val="24"/>
          <w:lang w:eastAsia="ru-RU"/>
        </w:rPr>
        <w:t xml:space="preserve"> </w:t>
      </w:r>
      <w:r w:rsidR="00BC30D9" w:rsidRPr="00855F0D">
        <w:rPr>
          <w:color w:val="000000"/>
          <w:sz w:val="24"/>
          <w:szCs w:val="24"/>
          <w:lang w:eastAsia="ru-RU"/>
        </w:rPr>
        <w:t xml:space="preserve">об отсутствии </w:t>
      </w:r>
      <w:r w:rsidRPr="00855F0D">
        <w:rPr>
          <w:color w:val="000000"/>
          <w:sz w:val="24"/>
          <w:szCs w:val="24"/>
          <w:lang w:eastAsia="ru-RU"/>
        </w:rPr>
        <w:t>общежития</w:t>
      </w:r>
      <w:r w:rsidR="00AF3881">
        <w:rPr>
          <w:color w:val="000000"/>
          <w:sz w:val="24"/>
          <w:szCs w:val="24"/>
          <w:lang w:eastAsia="ru-RU"/>
        </w:rPr>
        <w:t xml:space="preserve"> </w:t>
      </w:r>
      <w:r w:rsidRPr="00855F0D">
        <w:rPr>
          <w:color w:val="000000"/>
          <w:sz w:val="24"/>
          <w:szCs w:val="24"/>
          <w:lang w:eastAsia="ru-RU"/>
        </w:rPr>
        <w:t>(</w:t>
      </w:r>
      <w:proofErr w:type="spellStart"/>
      <w:r w:rsidRPr="00855F0D">
        <w:rPr>
          <w:color w:val="000000"/>
          <w:sz w:val="24"/>
          <w:szCs w:val="24"/>
          <w:lang w:eastAsia="ru-RU"/>
        </w:rPr>
        <w:t>ий</w:t>
      </w:r>
      <w:proofErr w:type="spellEnd"/>
      <w:r w:rsidRPr="00855F0D">
        <w:rPr>
          <w:color w:val="000000"/>
          <w:sz w:val="24"/>
          <w:szCs w:val="24"/>
          <w:lang w:eastAsia="ru-RU"/>
        </w:rPr>
        <w:t>) для обучающихся;</w:t>
      </w:r>
    </w:p>
    <w:bookmarkEnd w:id="123"/>
    <w:p w14:paraId="3315D52E" w14:textId="74C9CDB2" w:rsidR="002B6159" w:rsidRPr="00855F0D" w:rsidRDefault="001A0D8E"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9</w:t>
      </w:r>
      <w:r w:rsidR="002B6159" w:rsidRPr="00855F0D">
        <w:rPr>
          <w:color w:val="000000"/>
          <w:sz w:val="24"/>
          <w:szCs w:val="24"/>
          <w:lang w:eastAsia="ru-RU"/>
        </w:rPr>
        <w:t xml:space="preserve">.2.2. Не позднее 1 апреля года приема </w:t>
      </w:r>
      <w:r w:rsidR="00AF3881" w:rsidRPr="00AF3881">
        <w:rPr>
          <w:color w:val="000000"/>
          <w:sz w:val="24"/>
          <w:szCs w:val="24"/>
          <w:lang w:eastAsia="ru-RU"/>
        </w:rPr>
        <w:t>–</w:t>
      </w:r>
      <w:r w:rsidR="002B6159" w:rsidRPr="00855F0D">
        <w:rPr>
          <w:color w:val="000000"/>
          <w:sz w:val="24"/>
          <w:szCs w:val="24"/>
          <w:lang w:eastAsia="ru-RU"/>
        </w:rPr>
        <w:t xml:space="preserve"> перечень научных специальностей, на которые проводится прием на обучение в данном календарном году за счет бюджетных ассигнований бюджета субъекта Российской Федерации, местного бюджета, и количество </w:t>
      </w:r>
      <w:r w:rsidR="002B6159" w:rsidRPr="00855F0D">
        <w:rPr>
          <w:color w:val="000000"/>
          <w:sz w:val="24"/>
          <w:szCs w:val="24"/>
          <w:lang w:eastAsia="ru-RU"/>
        </w:rPr>
        <w:lastRenderedPageBreak/>
        <w:t>мест для приема на обучение в рамках контрольных цифр приема за счет указанных бюджетных ассигнований по различным условиям поступления (без указания целевой квоты);</w:t>
      </w:r>
    </w:p>
    <w:p w14:paraId="67A01FB3" w14:textId="2CAD988B" w:rsidR="002B6159" w:rsidRPr="00855F0D" w:rsidRDefault="001A0D8E"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9</w:t>
      </w:r>
      <w:r w:rsidR="002B6159" w:rsidRPr="00855F0D">
        <w:rPr>
          <w:color w:val="000000"/>
          <w:sz w:val="24"/>
          <w:szCs w:val="24"/>
          <w:lang w:eastAsia="ru-RU"/>
        </w:rPr>
        <w:t>.2.3. не позднее 15 апреля года приема:</w:t>
      </w:r>
    </w:p>
    <w:p w14:paraId="04ECF5A4" w14:textId="09DF838D"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 xml:space="preserve">количество мест для приема на обучение в рамках контрольных цифр приема по различным условиям поступления, в том числе на места в пределах целевой квоты (при необходимости </w:t>
      </w:r>
      <w:r w:rsidR="00AF3881" w:rsidRPr="00AF3881">
        <w:rPr>
          <w:color w:val="000000"/>
          <w:sz w:val="24"/>
          <w:szCs w:val="24"/>
          <w:lang w:eastAsia="ru-RU"/>
        </w:rPr>
        <w:t>–</w:t>
      </w:r>
      <w:r w:rsidRPr="00855F0D">
        <w:rPr>
          <w:color w:val="000000"/>
          <w:sz w:val="24"/>
          <w:szCs w:val="24"/>
          <w:lang w:eastAsia="ru-RU"/>
        </w:rPr>
        <w:t xml:space="preserve"> с указанием целевых квот, детализированных на несколько квот в интересах конкретных заказчиков целевого обучения);</w:t>
      </w:r>
    </w:p>
    <w:p w14:paraId="11983F5E"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количество платных мест. Указанное количество не может быть изменено после 15 апреля года приема;</w:t>
      </w:r>
    </w:p>
    <w:p w14:paraId="18C3A1C3"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образец договора об образовании;</w:t>
      </w:r>
    </w:p>
    <w:p w14:paraId="33673C5B" w14:textId="02C647B7" w:rsidR="002B6159" w:rsidRPr="00855F0D" w:rsidRDefault="001A0D8E" w:rsidP="001C4C55">
      <w:pPr>
        <w:shd w:val="clear" w:color="auto" w:fill="FFFFFF"/>
        <w:suppressAutoHyphens w:val="0"/>
        <w:spacing w:line="23" w:lineRule="atLeast"/>
        <w:ind w:firstLine="709"/>
        <w:jc w:val="both"/>
        <w:rPr>
          <w:color w:val="000000"/>
          <w:sz w:val="24"/>
          <w:szCs w:val="24"/>
          <w:lang w:eastAsia="ru-RU"/>
        </w:rPr>
      </w:pPr>
      <w:bookmarkStart w:id="124" w:name="sub_10775"/>
      <w:r w:rsidRPr="00855F0D">
        <w:rPr>
          <w:color w:val="000000"/>
          <w:sz w:val="24"/>
          <w:szCs w:val="24"/>
          <w:lang w:eastAsia="ru-RU"/>
        </w:rPr>
        <w:t>9</w:t>
      </w:r>
      <w:r w:rsidR="002B6159" w:rsidRPr="00855F0D">
        <w:rPr>
          <w:color w:val="000000"/>
          <w:sz w:val="24"/>
          <w:szCs w:val="24"/>
          <w:lang w:eastAsia="ru-RU"/>
        </w:rPr>
        <w:t>.2.</w:t>
      </w:r>
      <w:r w:rsidRPr="00855F0D">
        <w:rPr>
          <w:color w:val="000000"/>
          <w:sz w:val="24"/>
          <w:szCs w:val="24"/>
          <w:lang w:eastAsia="ru-RU"/>
        </w:rPr>
        <w:t>4</w:t>
      </w:r>
      <w:r w:rsidR="002B6159" w:rsidRPr="00855F0D">
        <w:rPr>
          <w:color w:val="000000"/>
          <w:sz w:val="24"/>
          <w:szCs w:val="24"/>
          <w:lang w:eastAsia="ru-RU"/>
        </w:rPr>
        <w:t xml:space="preserve">. не позднее чем за 14 календарных дней до </w:t>
      </w:r>
      <w:r w:rsidR="00AF3881">
        <w:rPr>
          <w:color w:val="000000"/>
          <w:sz w:val="24"/>
          <w:szCs w:val="24"/>
          <w:lang w:eastAsia="ru-RU"/>
        </w:rPr>
        <w:t>начала вступительных испытаний –</w:t>
      </w:r>
      <w:r w:rsidR="002B6159" w:rsidRPr="00855F0D">
        <w:rPr>
          <w:color w:val="000000"/>
          <w:sz w:val="24"/>
          <w:szCs w:val="24"/>
          <w:lang w:eastAsia="ru-RU"/>
        </w:rPr>
        <w:t xml:space="preserve"> расписание вступительных испытаний.</w:t>
      </w:r>
    </w:p>
    <w:p w14:paraId="1A832D54" w14:textId="0B1E37E7" w:rsidR="002B6159" w:rsidRPr="00855F0D" w:rsidRDefault="001A0D8E" w:rsidP="001C4C55">
      <w:pPr>
        <w:shd w:val="clear" w:color="auto" w:fill="FFFFFF"/>
        <w:suppressAutoHyphens w:val="0"/>
        <w:spacing w:line="23" w:lineRule="atLeast"/>
        <w:ind w:firstLine="709"/>
        <w:jc w:val="both"/>
        <w:rPr>
          <w:color w:val="000000"/>
          <w:sz w:val="24"/>
          <w:szCs w:val="24"/>
          <w:lang w:eastAsia="ru-RU"/>
        </w:rPr>
      </w:pPr>
      <w:bookmarkStart w:id="125" w:name="sub_1078"/>
      <w:bookmarkEnd w:id="124"/>
      <w:r w:rsidRPr="00855F0D">
        <w:rPr>
          <w:color w:val="000000"/>
          <w:sz w:val="24"/>
          <w:szCs w:val="24"/>
          <w:lang w:eastAsia="ru-RU"/>
        </w:rPr>
        <w:t>9</w:t>
      </w:r>
      <w:r w:rsidR="002B6159" w:rsidRPr="00855F0D">
        <w:rPr>
          <w:color w:val="000000"/>
          <w:sz w:val="24"/>
          <w:szCs w:val="24"/>
          <w:lang w:eastAsia="ru-RU"/>
        </w:rPr>
        <w:t>.3. ВНЦ</w:t>
      </w:r>
      <w:r w:rsidR="00663AD9" w:rsidRPr="00855F0D">
        <w:rPr>
          <w:color w:val="000000"/>
          <w:sz w:val="24"/>
          <w:szCs w:val="24"/>
          <w:lang w:eastAsia="ru-RU"/>
        </w:rPr>
        <w:t xml:space="preserve"> </w:t>
      </w:r>
      <w:r w:rsidR="002B6159" w:rsidRPr="00855F0D">
        <w:rPr>
          <w:color w:val="000000"/>
          <w:sz w:val="24"/>
          <w:szCs w:val="24"/>
          <w:lang w:eastAsia="ru-RU"/>
        </w:rPr>
        <w:t xml:space="preserve">РАН обеспечивает доступность информации о приеме на обучение для пользователей официального сайта в период с даты ее размещения до дня завершения приема на обучение включительно. </w:t>
      </w:r>
    </w:p>
    <w:bookmarkEnd w:id="125"/>
    <w:p w14:paraId="356EA0D2"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ВНЦ РАН обеспечивает функционирование телефонных линий и раздела официального сайта для ответов на обращения, связанные с приемом на обучение.</w:t>
      </w:r>
    </w:p>
    <w:p w14:paraId="701C5FB1" w14:textId="5EA35C3A" w:rsidR="002B6159" w:rsidRPr="00855F0D" w:rsidRDefault="001A0D8E" w:rsidP="001C4C55">
      <w:pPr>
        <w:shd w:val="clear" w:color="auto" w:fill="FFFFFF"/>
        <w:suppressAutoHyphens w:val="0"/>
        <w:spacing w:line="23" w:lineRule="atLeast"/>
        <w:ind w:firstLine="709"/>
        <w:jc w:val="both"/>
        <w:rPr>
          <w:color w:val="000000"/>
          <w:sz w:val="24"/>
          <w:szCs w:val="24"/>
          <w:lang w:eastAsia="ru-RU"/>
        </w:rPr>
      </w:pPr>
      <w:bookmarkStart w:id="126" w:name="sub_1079"/>
      <w:r w:rsidRPr="00855F0D">
        <w:rPr>
          <w:color w:val="000000"/>
          <w:sz w:val="24"/>
          <w:szCs w:val="24"/>
          <w:lang w:eastAsia="ru-RU"/>
        </w:rPr>
        <w:t>9</w:t>
      </w:r>
      <w:r w:rsidR="002B6159" w:rsidRPr="00855F0D">
        <w:rPr>
          <w:color w:val="000000"/>
          <w:sz w:val="24"/>
          <w:szCs w:val="24"/>
          <w:lang w:eastAsia="ru-RU"/>
        </w:rPr>
        <w:t xml:space="preserve">.4. Информация о поступающих, размещаемая организацией на официальном сайте и (или) публикуемая иными способами, информация, размещаемая на </w:t>
      </w:r>
      <w:hyperlink r:id="rId30" w:history="1">
        <w:r w:rsidR="002B6159" w:rsidRPr="00855F0D">
          <w:rPr>
            <w:rStyle w:val="a4"/>
            <w:sz w:val="24"/>
            <w:szCs w:val="24"/>
            <w:lang w:eastAsia="ru-RU"/>
          </w:rPr>
          <w:t>ЕПГУ</w:t>
        </w:r>
      </w:hyperlink>
      <w:r w:rsidR="002B6159" w:rsidRPr="00855F0D">
        <w:rPr>
          <w:color w:val="000000"/>
          <w:sz w:val="24"/>
          <w:szCs w:val="24"/>
          <w:lang w:eastAsia="ru-RU"/>
        </w:rPr>
        <w:t xml:space="preserve"> (в том числе списки подавших заявление, сведения о результатах вступительных испытаний, конкурсные списки, сведения о зачислении, приказы о зачислении), формируется без указания фамилии, имени, отчества поступающих, с указанием уникального кода поступающего.</w:t>
      </w:r>
    </w:p>
    <w:bookmarkEnd w:id="126"/>
    <w:p w14:paraId="0B900D7A"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p>
    <w:p w14:paraId="3061C4AF" w14:textId="2A2E1EB9" w:rsidR="002B6159" w:rsidRPr="00855F0D" w:rsidRDefault="00AB14EB" w:rsidP="001C4C55">
      <w:pPr>
        <w:pStyle w:val="1"/>
        <w:spacing w:before="0" w:after="0" w:line="23" w:lineRule="atLeast"/>
        <w:ind w:left="0" w:firstLine="709"/>
        <w:jc w:val="center"/>
        <w:rPr>
          <w:rFonts w:eastAsiaTheme="minorEastAsia" w:cs="Times New Roman"/>
          <w:sz w:val="24"/>
          <w:szCs w:val="24"/>
          <w:lang w:eastAsia="ru-RU"/>
        </w:rPr>
      </w:pPr>
      <w:bookmarkStart w:id="127" w:name="sub_1900"/>
      <w:r w:rsidRPr="00855F0D">
        <w:rPr>
          <w:rFonts w:eastAsiaTheme="minorEastAsia" w:cs="Times New Roman"/>
          <w:sz w:val="24"/>
          <w:szCs w:val="24"/>
        </w:rPr>
        <w:t>10. СРОКИ ПРИЕМА НА ОБУЧЕНИЕ</w:t>
      </w:r>
    </w:p>
    <w:bookmarkEnd w:id="127"/>
    <w:p w14:paraId="31C32C5E" w14:textId="77777777" w:rsidR="002B6159" w:rsidRPr="00855F0D" w:rsidRDefault="002B6159" w:rsidP="001C4C55">
      <w:pPr>
        <w:spacing w:line="23" w:lineRule="atLeast"/>
        <w:ind w:firstLine="709"/>
        <w:jc w:val="both"/>
        <w:rPr>
          <w:rFonts w:eastAsiaTheme="minorEastAsia"/>
          <w:sz w:val="24"/>
          <w:szCs w:val="24"/>
        </w:rPr>
      </w:pPr>
    </w:p>
    <w:p w14:paraId="2789CDDE" w14:textId="2E372FEA" w:rsidR="002B6159" w:rsidRPr="00855F0D" w:rsidRDefault="001A0D8E" w:rsidP="001C4C55">
      <w:pPr>
        <w:spacing w:line="23" w:lineRule="atLeast"/>
        <w:ind w:firstLine="709"/>
        <w:jc w:val="both"/>
        <w:rPr>
          <w:sz w:val="24"/>
          <w:szCs w:val="24"/>
        </w:rPr>
      </w:pPr>
      <w:bookmarkStart w:id="128" w:name="sub_1080"/>
      <w:r w:rsidRPr="00855F0D">
        <w:rPr>
          <w:sz w:val="24"/>
          <w:szCs w:val="24"/>
        </w:rPr>
        <w:t>10</w:t>
      </w:r>
      <w:r w:rsidR="002B6159" w:rsidRPr="00855F0D">
        <w:rPr>
          <w:sz w:val="24"/>
          <w:szCs w:val="24"/>
        </w:rPr>
        <w:t>.1. ВНЦ РАН устанавливает следующие сроки приема на обучение</w:t>
      </w:r>
      <w:bookmarkEnd w:id="128"/>
      <w:r w:rsidR="002B6159" w:rsidRPr="00855F0D">
        <w:rPr>
          <w:sz w:val="24"/>
          <w:szCs w:val="24"/>
        </w:rPr>
        <w:t>.</w:t>
      </w:r>
    </w:p>
    <w:p w14:paraId="6CAB8E92" w14:textId="7E398E93" w:rsidR="002B6159" w:rsidRPr="00855F0D" w:rsidRDefault="001A0D8E" w:rsidP="001C4C55">
      <w:pPr>
        <w:spacing w:line="23" w:lineRule="atLeast"/>
        <w:ind w:firstLine="709"/>
        <w:jc w:val="both"/>
        <w:rPr>
          <w:sz w:val="24"/>
          <w:szCs w:val="24"/>
        </w:rPr>
      </w:pPr>
      <w:r w:rsidRPr="00855F0D">
        <w:rPr>
          <w:sz w:val="24"/>
          <w:szCs w:val="24"/>
        </w:rPr>
        <w:t>10</w:t>
      </w:r>
      <w:r w:rsidR="002B6159" w:rsidRPr="00855F0D">
        <w:rPr>
          <w:sz w:val="24"/>
          <w:szCs w:val="24"/>
        </w:rPr>
        <w:t>.2. При приеме на обучение на места в рамках контрольных цифр приема и на платные места по всем формам обучения:</w:t>
      </w:r>
    </w:p>
    <w:p w14:paraId="0C89577A" w14:textId="77777777" w:rsidR="002B6159" w:rsidRPr="00855F0D" w:rsidRDefault="002B6159" w:rsidP="001C4C55">
      <w:pPr>
        <w:spacing w:line="23" w:lineRule="atLeast"/>
        <w:ind w:firstLine="709"/>
        <w:jc w:val="both"/>
        <w:rPr>
          <w:sz w:val="24"/>
          <w:szCs w:val="24"/>
        </w:rPr>
      </w:pPr>
      <w:bookmarkStart w:id="129" w:name="sub_10812"/>
      <w:r w:rsidRPr="00855F0D">
        <w:rPr>
          <w:sz w:val="24"/>
          <w:szCs w:val="24"/>
        </w:rPr>
        <w:t xml:space="preserve">начало приема заявлений о приеме с использованием </w:t>
      </w:r>
      <w:hyperlink r:id="rId31" w:history="1">
        <w:r w:rsidRPr="00855F0D">
          <w:rPr>
            <w:rStyle w:val="a7"/>
            <w:color w:val="000000"/>
            <w:sz w:val="24"/>
            <w:szCs w:val="24"/>
          </w:rPr>
          <w:t>ЕПГУ</w:t>
        </w:r>
      </w:hyperlink>
      <w:r w:rsidRPr="00855F0D">
        <w:rPr>
          <w:sz w:val="24"/>
          <w:szCs w:val="24"/>
        </w:rPr>
        <w:t>, начало приема заявлений о приеме и документов ВНЦ РАН - 20 июня 2026 года.</w:t>
      </w:r>
    </w:p>
    <w:bookmarkEnd w:id="129"/>
    <w:p w14:paraId="0BED8E1C" w14:textId="77777777" w:rsidR="002B6159" w:rsidRPr="00855F0D" w:rsidRDefault="002B6159" w:rsidP="001C4C55">
      <w:pPr>
        <w:pStyle w:val="a5"/>
        <w:numPr>
          <w:ilvl w:val="0"/>
          <w:numId w:val="4"/>
        </w:numPr>
        <w:suppressAutoHyphens w:val="0"/>
        <w:spacing w:line="23" w:lineRule="atLeast"/>
        <w:ind w:left="0" w:firstLine="709"/>
        <w:jc w:val="both"/>
        <w:rPr>
          <w:lang w:eastAsia="ru-RU"/>
        </w:rPr>
      </w:pPr>
      <w:r w:rsidRPr="00855F0D">
        <w:rPr>
          <w:lang w:eastAsia="ru-RU"/>
        </w:rPr>
        <w:t xml:space="preserve">завершение приема – 03 августа 2026 года. </w:t>
      </w:r>
    </w:p>
    <w:p w14:paraId="337170C9" w14:textId="77777777" w:rsidR="002B6159" w:rsidRPr="00855F0D" w:rsidRDefault="002B6159" w:rsidP="001C4C55">
      <w:pPr>
        <w:pStyle w:val="a5"/>
        <w:numPr>
          <w:ilvl w:val="0"/>
          <w:numId w:val="4"/>
        </w:numPr>
        <w:suppressAutoHyphens w:val="0"/>
        <w:spacing w:line="23" w:lineRule="atLeast"/>
        <w:ind w:left="0" w:firstLine="709"/>
        <w:jc w:val="both"/>
        <w:rPr>
          <w:lang w:eastAsia="ru-RU"/>
        </w:rPr>
      </w:pPr>
      <w:r w:rsidRPr="00855F0D">
        <w:rPr>
          <w:lang w:eastAsia="ru-RU"/>
        </w:rPr>
        <w:t>день завершения приема согласия на зачисление – 27 августа 2026 года (представление согласия на зачисление осуществляется до 12:00 по московскому времени);</w:t>
      </w:r>
    </w:p>
    <w:p w14:paraId="220093BB" w14:textId="77777777" w:rsidR="002B6159" w:rsidRPr="00855F0D" w:rsidRDefault="002B6159" w:rsidP="001C4C55">
      <w:pPr>
        <w:pStyle w:val="a5"/>
        <w:numPr>
          <w:ilvl w:val="0"/>
          <w:numId w:val="4"/>
        </w:numPr>
        <w:spacing w:line="23" w:lineRule="atLeast"/>
        <w:ind w:left="0" w:firstLine="709"/>
        <w:jc w:val="both"/>
      </w:pPr>
      <w:r w:rsidRPr="00855F0D">
        <w:t>завершение зачисления – 28 августа 2026 г.</w:t>
      </w:r>
    </w:p>
    <w:p w14:paraId="0B303611" w14:textId="77777777" w:rsidR="002B6159" w:rsidRPr="00855F0D" w:rsidRDefault="002B6159" w:rsidP="001C4C55">
      <w:pPr>
        <w:spacing w:line="23" w:lineRule="atLeast"/>
        <w:ind w:firstLine="709"/>
        <w:jc w:val="both"/>
        <w:rPr>
          <w:sz w:val="24"/>
          <w:szCs w:val="24"/>
        </w:rPr>
      </w:pPr>
      <w:bookmarkStart w:id="130" w:name="sub_10814"/>
      <w:r w:rsidRPr="00855F0D">
        <w:rPr>
          <w:sz w:val="24"/>
          <w:szCs w:val="24"/>
        </w:rPr>
        <w:t>Прием на обучение проводится в течение не менее 3 календарных дней со дня окончания приема заявлений и документов.</w:t>
      </w:r>
    </w:p>
    <w:bookmarkEnd w:id="130"/>
    <w:p w14:paraId="03217041" w14:textId="58781ADB" w:rsidR="002B6159" w:rsidRPr="00855F0D" w:rsidRDefault="001A0D8E" w:rsidP="001C4C55">
      <w:pPr>
        <w:spacing w:line="23" w:lineRule="atLeast"/>
        <w:ind w:firstLine="709"/>
        <w:jc w:val="both"/>
        <w:rPr>
          <w:sz w:val="24"/>
          <w:szCs w:val="24"/>
        </w:rPr>
      </w:pPr>
      <w:r w:rsidRPr="00855F0D">
        <w:rPr>
          <w:sz w:val="24"/>
          <w:szCs w:val="24"/>
        </w:rPr>
        <w:t>10</w:t>
      </w:r>
      <w:r w:rsidR="002B6159" w:rsidRPr="00855F0D">
        <w:rPr>
          <w:sz w:val="24"/>
          <w:szCs w:val="24"/>
        </w:rPr>
        <w:t>.</w:t>
      </w:r>
      <w:r w:rsidRPr="00855F0D">
        <w:rPr>
          <w:sz w:val="24"/>
          <w:szCs w:val="24"/>
        </w:rPr>
        <w:t>3</w:t>
      </w:r>
      <w:r w:rsidR="002B6159" w:rsidRPr="00855F0D">
        <w:rPr>
          <w:sz w:val="24"/>
          <w:szCs w:val="24"/>
        </w:rPr>
        <w:t>. Зачисление проводится:</w:t>
      </w:r>
    </w:p>
    <w:p w14:paraId="34DC2510" w14:textId="77777777" w:rsidR="002B6159" w:rsidRPr="00855F0D" w:rsidRDefault="002B6159" w:rsidP="001C4C55">
      <w:pPr>
        <w:spacing w:line="23" w:lineRule="atLeast"/>
        <w:ind w:firstLine="709"/>
        <w:jc w:val="both"/>
        <w:rPr>
          <w:sz w:val="24"/>
          <w:szCs w:val="24"/>
        </w:rPr>
      </w:pPr>
      <w:r w:rsidRPr="00855F0D">
        <w:rPr>
          <w:sz w:val="24"/>
          <w:szCs w:val="24"/>
        </w:rPr>
        <w:t>в одинаковые сроки по всем условиям поступления на места в рамках контрольных цифр приема;</w:t>
      </w:r>
    </w:p>
    <w:p w14:paraId="7C869A2C" w14:textId="77777777" w:rsidR="002B6159" w:rsidRPr="00855F0D" w:rsidRDefault="002B6159" w:rsidP="001C4C55">
      <w:pPr>
        <w:spacing w:line="23" w:lineRule="atLeast"/>
        <w:ind w:firstLine="709"/>
        <w:jc w:val="both"/>
        <w:rPr>
          <w:sz w:val="24"/>
          <w:szCs w:val="24"/>
        </w:rPr>
      </w:pPr>
      <w:r w:rsidRPr="00855F0D">
        <w:rPr>
          <w:sz w:val="24"/>
          <w:szCs w:val="24"/>
        </w:rPr>
        <w:t>в одинаковые сроки по всем условиям поступления на платные места.</w:t>
      </w:r>
    </w:p>
    <w:p w14:paraId="52D58624" w14:textId="2843A94A" w:rsidR="00663AD9" w:rsidRPr="00855F0D" w:rsidRDefault="001A0D8E" w:rsidP="001C4C55">
      <w:pPr>
        <w:shd w:val="clear" w:color="auto" w:fill="FFFFFF"/>
        <w:suppressAutoHyphens w:val="0"/>
        <w:spacing w:line="23" w:lineRule="atLeast"/>
        <w:ind w:firstLine="709"/>
        <w:jc w:val="both"/>
        <w:rPr>
          <w:bCs/>
          <w:color w:val="000000"/>
          <w:sz w:val="24"/>
          <w:szCs w:val="24"/>
          <w:lang w:eastAsia="ru-RU"/>
        </w:rPr>
      </w:pPr>
      <w:r w:rsidRPr="00855F0D">
        <w:rPr>
          <w:color w:val="000000"/>
          <w:sz w:val="24"/>
          <w:szCs w:val="24"/>
          <w:lang w:eastAsia="ru-RU"/>
        </w:rPr>
        <w:t>10</w:t>
      </w:r>
      <w:r w:rsidR="00663AD9" w:rsidRPr="00855F0D">
        <w:rPr>
          <w:color w:val="000000"/>
          <w:sz w:val="24"/>
          <w:szCs w:val="24"/>
          <w:lang w:eastAsia="ru-RU"/>
        </w:rPr>
        <w:t>.</w:t>
      </w:r>
      <w:r w:rsidRPr="00855F0D">
        <w:rPr>
          <w:color w:val="000000"/>
          <w:sz w:val="24"/>
          <w:szCs w:val="24"/>
          <w:lang w:eastAsia="ru-RU"/>
        </w:rPr>
        <w:t>4</w:t>
      </w:r>
      <w:r w:rsidR="00663AD9" w:rsidRPr="00855F0D">
        <w:rPr>
          <w:color w:val="000000"/>
          <w:sz w:val="24"/>
          <w:szCs w:val="24"/>
          <w:lang w:eastAsia="ru-RU"/>
        </w:rPr>
        <w:t xml:space="preserve"> Зачисление оформляется приказом директора ВНЦ РАН</w:t>
      </w:r>
      <w:r w:rsidR="00663AD9" w:rsidRPr="00855F0D">
        <w:rPr>
          <w:sz w:val="24"/>
          <w:szCs w:val="24"/>
        </w:rPr>
        <w:t xml:space="preserve"> </w:t>
      </w:r>
      <w:r w:rsidR="00663AD9" w:rsidRPr="00855F0D">
        <w:rPr>
          <w:color w:val="000000"/>
          <w:sz w:val="24"/>
          <w:szCs w:val="24"/>
          <w:lang w:eastAsia="ru-RU"/>
        </w:rPr>
        <w:t>на основании решения приёмной комиссии не позднее 28</w:t>
      </w:r>
      <w:r w:rsidR="00663AD9" w:rsidRPr="00855F0D">
        <w:rPr>
          <w:bCs/>
          <w:color w:val="000000"/>
          <w:sz w:val="24"/>
          <w:szCs w:val="24"/>
          <w:lang w:eastAsia="ru-RU"/>
        </w:rPr>
        <w:t xml:space="preserve"> августа 2026 года.</w:t>
      </w:r>
    </w:p>
    <w:p w14:paraId="6487EC2A" w14:textId="77777777" w:rsidR="002B6159" w:rsidRPr="00855F0D" w:rsidRDefault="002B6159" w:rsidP="001C4C55">
      <w:pPr>
        <w:shd w:val="clear" w:color="auto" w:fill="FFFFFF"/>
        <w:suppressAutoHyphens w:val="0"/>
        <w:spacing w:line="23" w:lineRule="atLeast"/>
        <w:ind w:firstLine="709"/>
        <w:jc w:val="both"/>
        <w:rPr>
          <w:color w:val="000000"/>
          <w:sz w:val="24"/>
          <w:szCs w:val="24"/>
          <w:lang w:eastAsia="ru-RU"/>
        </w:rPr>
      </w:pPr>
    </w:p>
    <w:p w14:paraId="4D7C0656" w14:textId="42F2DF59" w:rsidR="002B6159" w:rsidRPr="00855F0D" w:rsidRDefault="00AB14EB" w:rsidP="001C4C55">
      <w:pPr>
        <w:pStyle w:val="1"/>
        <w:spacing w:before="0" w:after="0" w:line="23" w:lineRule="atLeast"/>
        <w:ind w:left="0" w:firstLine="709"/>
        <w:jc w:val="both"/>
        <w:rPr>
          <w:rFonts w:eastAsiaTheme="minorEastAsia" w:cs="Times New Roman"/>
          <w:sz w:val="24"/>
          <w:szCs w:val="24"/>
          <w:lang w:eastAsia="ru-RU"/>
        </w:rPr>
      </w:pPr>
      <w:bookmarkStart w:id="131" w:name="sub_10100"/>
      <w:r w:rsidRPr="00855F0D">
        <w:rPr>
          <w:rFonts w:eastAsiaTheme="minorEastAsia" w:cs="Times New Roman"/>
          <w:sz w:val="24"/>
          <w:szCs w:val="24"/>
        </w:rPr>
        <w:t>11. ОСОБЕННОСТИ ПРОВЕДЕНИЯ ВСТУПИТЕЛЬНЫХ ИСПЫТАНИЙ ДЛЯ ИНВАЛИДОВ И ЛИЦ С ОГРАНИЧЕННЫМИ ВОЗМОЖНОСТЯМИ ЗДОРОВЬЯ</w:t>
      </w:r>
    </w:p>
    <w:bookmarkEnd w:id="131"/>
    <w:p w14:paraId="2A0BED7B" w14:textId="77777777" w:rsidR="002B6159" w:rsidRPr="00855F0D" w:rsidRDefault="002B6159" w:rsidP="001C4C55">
      <w:pPr>
        <w:spacing w:line="23" w:lineRule="atLeast"/>
        <w:ind w:firstLine="709"/>
        <w:jc w:val="both"/>
        <w:rPr>
          <w:rFonts w:eastAsiaTheme="minorEastAsia"/>
          <w:sz w:val="24"/>
          <w:szCs w:val="24"/>
        </w:rPr>
      </w:pPr>
    </w:p>
    <w:p w14:paraId="26A2522A" w14:textId="0BFF8FBD" w:rsidR="002B6159" w:rsidRPr="00855F0D" w:rsidRDefault="001A0D8E" w:rsidP="001C4C55">
      <w:pPr>
        <w:spacing w:line="23" w:lineRule="atLeast"/>
        <w:ind w:firstLine="709"/>
        <w:jc w:val="both"/>
        <w:rPr>
          <w:sz w:val="24"/>
          <w:szCs w:val="24"/>
        </w:rPr>
      </w:pPr>
      <w:bookmarkStart w:id="132" w:name="sub_1083"/>
      <w:r w:rsidRPr="00855F0D">
        <w:rPr>
          <w:sz w:val="24"/>
          <w:szCs w:val="24"/>
        </w:rPr>
        <w:t>11</w:t>
      </w:r>
      <w:r w:rsidR="002B6159" w:rsidRPr="00855F0D">
        <w:rPr>
          <w:sz w:val="24"/>
          <w:szCs w:val="24"/>
        </w:rPr>
        <w:t xml:space="preserve">.1. При проведении вступительных испытаний для поступающих из числа инвалидов и лиц с ограниченными возможностями здоровья (далее </w:t>
      </w:r>
      <w:r w:rsidR="00AF3881" w:rsidRPr="00AF3881">
        <w:rPr>
          <w:sz w:val="24"/>
          <w:szCs w:val="24"/>
        </w:rPr>
        <w:t>–</w:t>
      </w:r>
      <w:r w:rsidR="002B6159" w:rsidRPr="00855F0D">
        <w:rPr>
          <w:sz w:val="24"/>
          <w:szCs w:val="24"/>
        </w:rPr>
        <w:t xml:space="preserve"> поступающие с ограниченными возможностями здоровья) ВНЦ РАН обеспечивает создание условий с </w:t>
      </w:r>
      <w:r w:rsidR="002B6159" w:rsidRPr="00855F0D">
        <w:rPr>
          <w:sz w:val="24"/>
          <w:szCs w:val="24"/>
        </w:rPr>
        <w:lastRenderedPageBreak/>
        <w:t xml:space="preserve">учетом особенностей психофизического развития поступающих, их индивидуальных возможностей и состояния здоровья (далее </w:t>
      </w:r>
      <w:r w:rsidR="00AF3881" w:rsidRPr="00AF3881">
        <w:rPr>
          <w:sz w:val="24"/>
          <w:szCs w:val="24"/>
        </w:rPr>
        <w:t>–</w:t>
      </w:r>
      <w:r w:rsidR="002B6159" w:rsidRPr="00855F0D">
        <w:rPr>
          <w:sz w:val="24"/>
          <w:szCs w:val="24"/>
        </w:rPr>
        <w:t xml:space="preserve"> индивидуальные особенности). Поступающим с ограниченными возможностями здоровья предоставляется в доступной для них форме информация о порядке проведения вступительных испытаний.</w:t>
      </w:r>
    </w:p>
    <w:p w14:paraId="3C36DDDD" w14:textId="0AB359F6" w:rsidR="002B6159" w:rsidRPr="00855F0D" w:rsidRDefault="001A0D8E" w:rsidP="001C4C55">
      <w:pPr>
        <w:spacing w:line="23" w:lineRule="atLeast"/>
        <w:ind w:firstLine="709"/>
        <w:jc w:val="both"/>
        <w:rPr>
          <w:sz w:val="24"/>
          <w:szCs w:val="24"/>
        </w:rPr>
      </w:pPr>
      <w:bookmarkStart w:id="133" w:name="sub_1084"/>
      <w:bookmarkEnd w:id="132"/>
      <w:r w:rsidRPr="00855F0D">
        <w:rPr>
          <w:sz w:val="24"/>
          <w:szCs w:val="24"/>
        </w:rPr>
        <w:t>11</w:t>
      </w:r>
      <w:r w:rsidR="002B6159" w:rsidRPr="00855F0D">
        <w:rPr>
          <w:sz w:val="24"/>
          <w:szCs w:val="24"/>
        </w:rPr>
        <w:t>.2. Продолжительность вступительного испытания для поступающих с ограниченными возможностями здоровья увеличивается по решению организации, но не более чем на 1,5 часа.</w:t>
      </w:r>
    </w:p>
    <w:p w14:paraId="1FEA4180" w14:textId="36297360" w:rsidR="002B6159" w:rsidRPr="00855F0D" w:rsidRDefault="001A0D8E" w:rsidP="001C4C55">
      <w:pPr>
        <w:spacing w:line="23" w:lineRule="atLeast"/>
        <w:ind w:firstLine="709"/>
        <w:jc w:val="both"/>
        <w:rPr>
          <w:sz w:val="24"/>
          <w:szCs w:val="24"/>
        </w:rPr>
      </w:pPr>
      <w:bookmarkStart w:id="134" w:name="sub_1085"/>
      <w:bookmarkEnd w:id="133"/>
      <w:r w:rsidRPr="00855F0D">
        <w:rPr>
          <w:sz w:val="24"/>
          <w:szCs w:val="24"/>
        </w:rPr>
        <w:t>11</w:t>
      </w:r>
      <w:r w:rsidR="002B6159" w:rsidRPr="00855F0D">
        <w:rPr>
          <w:sz w:val="24"/>
          <w:szCs w:val="24"/>
        </w:rPr>
        <w:t>.3. При очном проведении вступительных испытаний в ВНЦ РАН обеспечен беспрепятственный доступ поступающих с ограниченными возможностями здоровья в аудитории, туалетные и другие помещения, а также условия для их пребывания в указанных помещениях (в том числе наличие пандусов, подъемников, поручней, расширенных дверных проемов, лифтов; при отсутствии лифтов аудитория должна располагаться на первом этаже здания).</w:t>
      </w:r>
    </w:p>
    <w:bookmarkEnd w:id="134"/>
    <w:p w14:paraId="78DF99A6" w14:textId="77777777" w:rsidR="002B6159" w:rsidRPr="00855F0D" w:rsidRDefault="002B6159" w:rsidP="001C4C55">
      <w:pPr>
        <w:spacing w:line="23" w:lineRule="atLeast"/>
        <w:ind w:firstLine="709"/>
        <w:jc w:val="both"/>
        <w:rPr>
          <w:sz w:val="24"/>
          <w:szCs w:val="24"/>
        </w:rPr>
      </w:pPr>
      <w:r w:rsidRPr="00855F0D">
        <w:rPr>
          <w:sz w:val="24"/>
          <w:szCs w:val="24"/>
        </w:rPr>
        <w:t>Очные вступительные испытания для поступающих с ограниченными возможностями здоровья проводятся в отдельной аудитории.</w:t>
      </w:r>
    </w:p>
    <w:p w14:paraId="35166074" w14:textId="77777777" w:rsidR="002B6159" w:rsidRPr="00855F0D" w:rsidRDefault="002B6159" w:rsidP="001C4C55">
      <w:pPr>
        <w:spacing w:line="23" w:lineRule="atLeast"/>
        <w:ind w:firstLine="709"/>
        <w:jc w:val="both"/>
        <w:rPr>
          <w:sz w:val="24"/>
          <w:szCs w:val="24"/>
        </w:rPr>
      </w:pPr>
      <w:r w:rsidRPr="00855F0D">
        <w:rPr>
          <w:sz w:val="24"/>
          <w:szCs w:val="24"/>
        </w:rPr>
        <w:t>Число поступающих с ограниченными возможностями здоровья в одной аудитории не должно превышать:</w:t>
      </w:r>
    </w:p>
    <w:p w14:paraId="367F1264" w14:textId="0C233E0A" w:rsidR="002B6159" w:rsidRPr="00855F0D" w:rsidRDefault="002B6159" w:rsidP="001C4C55">
      <w:pPr>
        <w:spacing w:line="23" w:lineRule="atLeast"/>
        <w:ind w:firstLine="709"/>
        <w:jc w:val="both"/>
        <w:rPr>
          <w:sz w:val="24"/>
          <w:szCs w:val="24"/>
        </w:rPr>
      </w:pPr>
      <w:r w:rsidRPr="00855F0D">
        <w:rPr>
          <w:sz w:val="24"/>
          <w:szCs w:val="24"/>
        </w:rPr>
        <w:t>при сдаче вступительног</w:t>
      </w:r>
      <w:r w:rsidR="00AF3881">
        <w:rPr>
          <w:sz w:val="24"/>
          <w:szCs w:val="24"/>
        </w:rPr>
        <w:t>о испытания в письменной форме –</w:t>
      </w:r>
      <w:r w:rsidRPr="00855F0D">
        <w:rPr>
          <w:sz w:val="24"/>
          <w:szCs w:val="24"/>
        </w:rPr>
        <w:t xml:space="preserve"> 12 человек;</w:t>
      </w:r>
    </w:p>
    <w:p w14:paraId="43F14E69" w14:textId="4C51AD35" w:rsidR="002B6159" w:rsidRPr="00855F0D" w:rsidRDefault="002B6159" w:rsidP="001C4C55">
      <w:pPr>
        <w:spacing w:line="23" w:lineRule="atLeast"/>
        <w:ind w:firstLine="709"/>
        <w:jc w:val="both"/>
        <w:rPr>
          <w:sz w:val="24"/>
          <w:szCs w:val="24"/>
        </w:rPr>
      </w:pPr>
      <w:r w:rsidRPr="00855F0D">
        <w:rPr>
          <w:sz w:val="24"/>
          <w:szCs w:val="24"/>
        </w:rPr>
        <w:t xml:space="preserve">при сдаче вступительного испытания в устной форме </w:t>
      </w:r>
      <w:r w:rsidR="00AF3881" w:rsidRPr="00AF3881">
        <w:rPr>
          <w:sz w:val="24"/>
          <w:szCs w:val="24"/>
        </w:rPr>
        <w:t>–</w:t>
      </w:r>
      <w:r w:rsidRPr="00855F0D">
        <w:rPr>
          <w:sz w:val="24"/>
          <w:szCs w:val="24"/>
        </w:rPr>
        <w:t xml:space="preserve"> 6 человек.</w:t>
      </w:r>
    </w:p>
    <w:p w14:paraId="1B59E1F2" w14:textId="77777777" w:rsidR="002B6159" w:rsidRPr="00855F0D" w:rsidRDefault="002B6159" w:rsidP="001C4C55">
      <w:pPr>
        <w:spacing w:line="23" w:lineRule="atLeast"/>
        <w:ind w:firstLine="709"/>
        <w:jc w:val="both"/>
        <w:rPr>
          <w:sz w:val="24"/>
          <w:szCs w:val="24"/>
        </w:rPr>
      </w:pPr>
      <w:r w:rsidRPr="00855F0D">
        <w:rPr>
          <w:sz w:val="24"/>
          <w:szCs w:val="24"/>
        </w:rPr>
        <w:t>Допускается присутствие в аудитории во время сдачи вступительного испытания большего числа поступающих с ограниченными возможностями здоровья, а также проведение вступительного испытания для поступающих с ограниченными возможностями здоровья в одной аудитории совместно с иными поступающими, если это не создает трудностей для поступающих при сдаче вступительного испытания.</w:t>
      </w:r>
    </w:p>
    <w:p w14:paraId="623DC58C" w14:textId="77777777" w:rsidR="002B6159" w:rsidRPr="00855F0D" w:rsidRDefault="002B6159" w:rsidP="001C4C55">
      <w:pPr>
        <w:spacing w:line="23" w:lineRule="atLeast"/>
        <w:ind w:firstLine="709"/>
        <w:jc w:val="both"/>
        <w:rPr>
          <w:sz w:val="24"/>
          <w:szCs w:val="24"/>
        </w:rPr>
      </w:pPr>
      <w:r w:rsidRPr="00855F0D">
        <w:rPr>
          <w:sz w:val="24"/>
          <w:szCs w:val="24"/>
        </w:rPr>
        <w:t>Допускается присутствие в аудитории во время сдачи вступительного испытания ассистента из числа работников ВНЦ РАН или привлеченных лиц, оказывающего поступающим с ограниченными возможностями здоровья необходимую техническую помощь с учетом их индивидуальных особенностей (занять рабочее место, передвигаться, прочитать и оформить задание, общаться с лицами, проводящими вступительное испытание).</w:t>
      </w:r>
    </w:p>
    <w:p w14:paraId="76D07462" w14:textId="38093600" w:rsidR="002B6159" w:rsidRPr="00855F0D" w:rsidRDefault="001A0D8E" w:rsidP="001C4C55">
      <w:pPr>
        <w:spacing w:line="23" w:lineRule="atLeast"/>
        <w:ind w:firstLine="709"/>
        <w:jc w:val="both"/>
        <w:rPr>
          <w:sz w:val="24"/>
          <w:szCs w:val="24"/>
        </w:rPr>
      </w:pPr>
      <w:bookmarkStart w:id="135" w:name="sub_1086"/>
      <w:r w:rsidRPr="00855F0D">
        <w:rPr>
          <w:sz w:val="24"/>
          <w:szCs w:val="24"/>
        </w:rPr>
        <w:t>11</w:t>
      </w:r>
      <w:r w:rsidR="002B6159" w:rsidRPr="00855F0D">
        <w:rPr>
          <w:sz w:val="24"/>
          <w:szCs w:val="24"/>
        </w:rPr>
        <w:t>.4. Поступающие с ограниченными возможностями здоровья могут в процессе сдачи вступительного испытания пользоваться техническими средствами, необходимыми им в связи с их индивидуальными особенностями.</w:t>
      </w:r>
    </w:p>
    <w:p w14:paraId="360DBC5A" w14:textId="7FB2F696" w:rsidR="002B6159" w:rsidRPr="00855F0D" w:rsidRDefault="001A0D8E" w:rsidP="001C4C55">
      <w:pPr>
        <w:spacing w:line="23" w:lineRule="atLeast"/>
        <w:ind w:firstLine="709"/>
        <w:jc w:val="both"/>
        <w:rPr>
          <w:sz w:val="24"/>
          <w:szCs w:val="24"/>
        </w:rPr>
      </w:pPr>
      <w:bookmarkStart w:id="136" w:name="sub_1087"/>
      <w:bookmarkEnd w:id="135"/>
      <w:r w:rsidRPr="00855F0D">
        <w:rPr>
          <w:sz w:val="24"/>
          <w:szCs w:val="24"/>
        </w:rPr>
        <w:t>11</w:t>
      </w:r>
      <w:r w:rsidR="002B6159" w:rsidRPr="00855F0D">
        <w:rPr>
          <w:sz w:val="24"/>
          <w:szCs w:val="24"/>
        </w:rPr>
        <w:t xml:space="preserve">.5. При проведении вступительных испытаний обеспечивается выполнение следующих дополнительных требований в зависимости </w:t>
      </w:r>
      <w:proofErr w:type="gramStart"/>
      <w:r w:rsidR="002B6159" w:rsidRPr="00855F0D">
        <w:rPr>
          <w:sz w:val="24"/>
          <w:szCs w:val="24"/>
        </w:rPr>
        <w:t>от индивидуальных особенностей</w:t>
      </w:r>
      <w:proofErr w:type="gramEnd"/>
      <w:r w:rsidR="002B6159" w:rsidRPr="00855F0D">
        <w:rPr>
          <w:sz w:val="24"/>
          <w:szCs w:val="24"/>
        </w:rPr>
        <w:t xml:space="preserve"> поступающих с ограниченными возможностями здоровья:</w:t>
      </w:r>
    </w:p>
    <w:p w14:paraId="47FFA023" w14:textId="77777777" w:rsidR="002B6159" w:rsidRPr="00855F0D" w:rsidRDefault="002B6159" w:rsidP="001C4C55">
      <w:pPr>
        <w:spacing w:line="23" w:lineRule="atLeast"/>
        <w:ind w:firstLine="709"/>
        <w:jc w:val="both"/>
        <w:rPr>
          <w:sz w:val="24"/>
          <w:szCs w:val="24"/>
        </w:rPr>
      </w:pPr>
      <w:bookmarkStart w:id="137" w:name="sub_10871"/>
      <w:bookmarkEnd w:id="136"/>
      <w:r w:rsidRPr="00855F0D">
        <w:rPr>
          <w:sz w:val="24"/>
          <w:szCs w:val="24"/>
        </w:rPr>
        <w:t>1) для слепых:</w:t>
      </w:r>
    </w:p>
    <w:bookmarkEnd w:id="137"/>
    <w:p w14:paraId="34AF3795" w14:textId="77777777" w:rsidR="002B6159" w:rsidRPr="00855F0D" w:rsidRDefault="002B6159" w:rsidP="001C4C55">
      <w:pPr>
        <w:spacing w:line="23" w:lineRule="atLeast"/>
        <w:ind w:firstLine="709"/>
        <w:jc w:val="both"/>
        <w:rPr>
          <w:sz w:val="24"/>
          <w:szCs w:val="24"/>
        </w:rPr>
      </w:pPr>
      <w:r w:rsidRPr="00855F0D">
        <w:rPr>
          <w:sz w:val="24"/>
          <w:szCs w:val="24"/>
        </w:rPr>
        <w:t>задания для выполнения на вступительном испытании оформляются рельефно-точечным шрифтом Брайля или в виде электронного документа, доступного с помощью компьютера со специализированным программным обеспечением для слепых, либо зачитываются ассистентом;</w:t>
      </w:r>
    </w:p>
    <w:p w14:paraId="40F412F0" w14:textId="77777777" w:rsidR="002B6159" w:rsidRPr="00855F0D" w:rsidRDefault="002B6159" w:rsidP="001C4C55">
      <w:pPr>
        <w:spacing w:line="23" w:lineRule="atLeast"/>
        <w:ind w:firstLine="709"/>
        <w:jc w:val="both"/>
        <w:rPr>
          <w:sz w:val="24"/>
          <w:szCs w:val="24"/>
        </w:rPr>
      </w:pPr>
      <w:r w:rsidRPr="00855F0D">
        <w:rPr>
          <w:sz w:val="24"/>
          <w:szCs w:val="24"/>
        </w:rPr>
        <w:t xml:space="preserve">письменные задания выполняются на бумаге рельефно-точечным шрифтом Брайля или на компьютере со специализированным программным обеспечением для слепых либо </w:t>
      </w:r>
      <w:proofErr w:type="spellStart"/>
      <w:r w:rsidRPr="00855F0D">
        <w:rPr>
          <w:sz w:val="24"/>
          <w:szCs w:val="24"/>
        </w:rPr>
        <w:t>надиктовываются</w:t>
      </w:r>
      <w:proofErr w:type="spellEnd"/>
      <w:r w:rsidRPr="00855F0D">
        <w:rPr>
          <w:sz w:val="24"/>
          <w:szCs w:val="24"/>
        </w:rPr>
        <w:t xml:space="preserve"> ассистенту;</w:t>
      </w:r>
    </w:p>
    <w:p w14:paraId="6E8769C9" w14:textId="77777777" w:rsidR="002B6159" w:rsidRPr="00855F0D" w:rsidRDefault="002B6159" w:rsidP="001C4C55">
      <w:pPr>
        <w:spacing w:line="23" w:lineRule="atLeast"/>
        <w:ind w:firstLine="709"/>
        <w:jc w:val="both"/>
        <w:rPr>
          <w:sz w:val="24"/>
          <w:szCs w:val="24"/>
        </w:rPr>
      </w:pPr>
      <w:r w:rsidRPr="00855F0D">
        <w:rPr>
          <w:sz w:val="24"/>
          <w:szCs w:val="24"/>
        </w:rPr>
        <w:t>поступающим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 (при очном проведении вступительных испытаний);</w:t>
      </w:r>
    </w:p>
    <w:p w14:paraId="5BF233BC" w14:textId="77777777" w:rsidR="002B6159" w:rsidRPr="00855F0D" w:rsidRDefault="002B6159" w:rsidP="001C4C55">
      <w:pPr>
        <w:spacing w:line="23" w:lineRule="atLeast"/>
        <w:ind w:firstLine="709"/>
        <w:jc w:val="both"/>
        <w:rPr>
          <w:sz w:val="24"/>
          <w:szCs w:val="24"/>
        </w:rPr>
      </w:pPr>
      <w:bookmarkStart w:id="138" w:name="sub_10872"/>
      <w:r w:rsidRPr="00855F0D">
        <w:rPr>
          <w:sz w:val="24"/>
          <w:szCs w:val="24"/>
        </w:rPr>
        <w:t>2) для слабовидящих:</w:t>
      </w:r>
    </w:p>
    <w:bookmarkEnd w:id="138"/>
    <w:p w14:paraId="75B7ACE7" w14:textId="77777777" w:rsidR="002B6159" w:rsidRPr="00855F0D" w:rsidRDefault="002B6159" w:rsidP="001C4C55">
      <w:pPr>
        <w:spacing w:line="23" w:lineRule="atLeast"/>
        <w:ind w:firstLine="709"/>
        <w:jc w:val="both"/>
        <w:rPr>
          <w:sz w:val="24"/>
          <w:szCs w:val="24"/>
        </w:rPr>
      </w:pPr>
      <w:r w:rsidRPr="00855F0D">
        <w:rPr>
          <w:sz w:val="24"/>
          <w:szCs w:val="24"/>
        </w:rPr>
        <w:t>обеспечивается индивидуальное равномерное освещение не менее 300 люкс (при очном проведении вступительных испытаний);</w:t>
      </w:r>
    </w:p>
    <w:p w14:paraId="2271128E" w14:textId="77777777" w:rsidR="002B6159" w:rsidRPr="001C4C55" w:rsidRDefault="002B6159" w:rsidP="001C4C55">
      <w:pPr>
        <w:spacing w:line="23" w:lineRule="atLeast"/>
        <w:ind w:firstLine="709"/>
        <w:jc w:val="both"/>
        <w:rPr>
          <w:sz w:val="24"/>
          <w:szCs w:val="24"/>
        </w:rPr>
      </w:pPr>
      <w:r w:rsidRPr="00855F0D">
        <w:rPr>
          <w:sz w:val="24"/>
          <w:szCs w:val="24"/>
        </w:rPr>
        <w:lastRenderedPageBreak/>
        <w:t>поступающим для выполнения задания</w:t>
      </w:r>
      <w:r w:rsidRPr="001C4C55">
        <w:rPr>
          <w:sz w:val="24"/>
          <w:szCs w:val="24"/>
        </w:rPr>
        <w:t xml:space="preserve"> при необходимости предоставляется увеличивающее устройство, возможно также использование собственных увеличивающих устройств (при очном проведении вступительных испытаний);</w:t>
      </w:r>
    </w:p>
    <w:p w14:paraId="66E19625" w14:textId="77777777" w:rsidR="002B6159" w:rsidRPr="001C4C55" w:rsidRDefault="002B6159" w:rsidP="001C4C55">
      <w:pPr>
        <w:spacing w:line="23" w:lineRule="atLeast"/>
        <w:ind w:firstLine="709"/>
        <w:jc w:val="both"/>
        <w:rPr>
          <w:sz w:val="24"/>
          <w:szCs w:val="24"/>
        </w:rPr>
      </w:pPr>
      <w:r w:rsidRPr="001C4C55">
        <w:rPr>
          <w:sz w:val="24"/>
          <w:szCs w:val="24"/>
        </w:rPr>
        <w:t>задания для выполнения, а также инструкция по порядку проведения вступительных испытаний оформляются увеличенным шрифтом;</w:t>
      </w:r>
    </w:p>
    <w:p w14:paraId="7749EAFF" w14:textId="77777777" w:rsidR="002B6159" w:rsidRPr="001C4C55" w:rsidRDefault="002B6159" w:rsidP="001C4C55">
      <w:pPr>
        <w:spacing w:line="23" w:lineRule="atLeast"/>
        <w:ind w:firstLine="709"/>
        <w:jc w:val="both"/>
        <w:rPr>
          <w:sz w:val="24"/>
          <w:szCs w:val="24"/>
        </w:rPr>
      </w:pPr>
      <w:bookmarkStart w:id="139" w:name="sub_10873"/>
      <w:r w:rsidRPr="001C4C55">
        <w:rPr>
          <w:sz w:val="24"/>
          <w:szCs w:val="24"/>
        </w:rPr>
        <w:t>3) для глухих и слабослышащих:</w:t>
      </w:r>
    </w:p>
    <w:bookmarkEnd w:id="139"/>
    <w:p w14:paraId="69C92581" w14:textId="77777777" w:rsidR="002B6159" w:rsidRPr="001C4C55" w:rsidRDefault="002B6159" w:rsidP="001C4C55">
      <w:pPr>
        <w:spacing w:line="23" w:lineRule="atLeast"/>
        <w:ind w:firstLine="709"/>
        <w:jc w:val="both"/>
        <w:rPr>
          <w:sz w:val="24"/>
          <w:szCs w:val="24"/>
        </w:rPr>
      </w:pPr>
      <w:r w:rsidRPr="001C4C55">
        <w:rPr>
          <w:sz w:val="24"/>
          <w:szCs w:val="24"/>
        </w:rPr>
        <w:t>обеспечивается наличие звукоусиливающей аппаратуры коллективного пользования, при необходимости поступающим предоставляется звукоусиливающая аппаратура индивидуального пользования (при очном проведении вступительных испытаний);</w:t>
      </w:r>
    </w:p>
    <w:p w14:paraId="64B0C337" w14:textId="77777777" w:rsidR="002B6159" w:rsidRPr="001C4C55" w:rsidRDefault="002B6159" w:rsidP="001C4C55">
      <w:pPr>
        <w:spacing w:line="23" w:lineRule="atLeast"/>
        <w:ind w:firstLine="709"/>
        <w:jc w:val="both"/>
        <w:rPr>
          <w:sz w:val="24"/>
          <w:szCs w:val="24"/>
        </w:rPr>
      </w:pPr>
      <w:r w:rsidRPr="001C4C55">
        <w:rPr>
          <w:sz w:val="24"/>
          <w:szCs w:val="24"/>
        </w:rPr>
        <w:t xml:space="preserve">предоставляются услуги </w:t>
      </w:r>
      <w:proofErr w:type="spellStart"/>
      <w:r w:rsidRPr="001C4C55">
        <w:rPr>
          <w:sz w:val="24"/>
          <w:szCs w:val="24"/>
        </w:rPr>
        <w:t>сурдопереводчика</w:t>
      </w:r>
      <w:proofErr w:type="spellEnd"/>
      <w:r w:rsidRPr="001C4C55">
        <w:rPr>
          <w:sz w:val="24"/>
          <w:szCs w:val="24"/>
        </w:rPr>
        <w:t>;</w:t>
      </w:r>
    </w:p>
    <w:p w14:paraId="6C3E10C2" w14:textId="77777777" w:rsidR="002B6159" w:rsidRPr="001C4C55" w:rsidRDefault="002B6159" w:rsidP="001C4C55">
      <w:pPr>
        <w:spacing w:line="23" w:lineRule="atLeast"/>
        <w:ind w:firstLine="709"/>
        <w:jc w:val="both"/>
        <w:rPr>
          <w:sz w:val="24"/>
          <w:szCs w:val="24"/>
        </w:rPr>
      </w:pPr>
      <w:bookmarkStart w:id="140" w:name="sub_10874"/>
      <w:r w:rsidRPr="001C4C55">
        <w:rPr>
          <w:sz w:val="24"/>
          <w:szCs w:val="24"/>
        </w:rPr>
        <w:t xml:space="preserve">4) для слепоглухих предоставляются услуги </w:t>
      </w:r>
      <w:proofErr w:type="spellStart"/>
      <w:r w:rsidRPr="001C4C55">
        <w:rPr>
          <w:sz w:val="24"/>
          <w:szCs w:val="24"/>
        </w:rPr>
        <w:t>тифлосурдопереводчика</w:t>
      </w:r>
      <w:proofErr w:type="spellEnd"/>
      <w:r w:rsidRPr="001C4C55">
        <w:rPr>
          <w:sz w:val="24"/>
          <w:szCs w:val="24"/>
        </w:rPr>
        <w:t xml:space="preserve"> (помимо требований, выполняемых соответственно для слепых и глухих);</w:t>
      </w:r>
    </w:p>
    <w:p w14:paraId="2415E561" w14:textId="77777777" w:rsidR="002B6159" w:rsidRPr="001C4C55" w:rsidRDefault="002B6159" w:rsidP="001C4C55">
      <w:pPr>
        <w:spacing w:line="23" w:lineRule="atLeast"/>
        <w:ind w:firstLine="709"/>
        <w:jc w:val="both"/>
        <w:rPr>
          <w:sz w:val="24"/>
          <w:szCs w:val="24"/>
        </w:rPr>
      </w:pPr>
      <w:bookmarkStart w:id="141" w:name="sub_10875"/>
      <w:bookmarkEnd w:id="140"/>
      <w:r w:rsidRPr="001C4C55">
        <w:rPr>
          <w:sz w:val="24"/>
          <w:szCs w:val="24"/>
        </w:rPr>
        <w:t>5) для лиц с тяжелыми нарушениями речи, глухих, слабослышащих вступительные испытания, проводимые в устной форме, по решению организации проводятся в письменной форме;</w:t>
      </w:r>
    </w:p>
    <w:p w14:paraId="770D7A4D" w14:textId="77777777" w:rsidR="002B6159" w:rsidRPr="001C4C55" w:rsidRDefault="002B6159" w:rsidP="001C4C55">
      <w:pPr>
        <w:spacing w:line="23" w:lineRule="atLeast"/>
        <w:ind w:firstLine="709"/>
        <w:jc w:val="both"/>
        <w:rPr>
          <w:sz w:val="24"/>
          <w:szCs w:val="24"/>
        </w:rPr>
      </w:pPr>
      <w:bookmarkStart w:id="142" w:name="sub_10876"/>
      <w:bookmarkEnd w:id="141"/>
      <w:r w:rsidRPr="001C4C55">
        <w:rPr>
          <w:sz w:val="24"/>
          <w:szCs w:val="24"/>
        </w:rPr>
        <w:t>6) для лиц с нарушениями опорно-двигательного аппарата, нарушениями двигательных функций верхних конечностей или отсутствием верхних конечностей:</w:t>
      </w:r>
    </w:p>
    <w:bookmarkEnd w:id="142"/>
    <w:p w14:paraId="5B19C16D" w14:textId="77777777" w:rsidR="002B6159" w:rsidRPr="001C4C55" w:rsidRDefault="002B6159" w:rsidP="001C4C55">
      <w:pPr>
        <w:spacing w:line="23" w:lineRule="atLeast"/>
        <w:ind w:firstLine="709"/>
        <w:jc w:val="both"/>
        <w:rPr>
          <w:sz w:val="24"/>
          <w:szCs w:val="24"/>
        </w:rPr>
      </w:pPr>
      <w:r w:rsidRPr="001C4C55">
        <w:rPr>
          <w:sz w:val="24"/>
          <w:szCs w:val="24"/>
        </w:rPr>
        <w:t xml:space="preserve">письменные задания выполняются на компьютере со специализированным программным обеспечением или </w:t>
      </w:r>
      <w:proofErr w:type="spellStart"/>
      <w:r w:rsidRPr="001C4C55">
        <w:rPr>
          <w:sz w:val="24"/>
          <w:szCs w:val="24"/>
        </w:rPr>
        <w:t>надиктовываются</w:t>
      </w:r>
      <w:proofErr w:type="spellEnd"/>
      <w:r w:rsidRPr="001C4C55">
        <w:rPr>
          <w:sz w:val="24"/>
          <w:szCs w:val="24"/>
        </w:rPr>
        <w:t xml:space="preserve"> ассистенту;</w:t>
      </w:r>
    </w:p>
    <w:p w14:paraId="061E4A58" w14:textId="77777777" w:rsidR="002B6159" w:rsidRPr="001C4C55" w:rsidRDefault="002B6159" w:rsidP="001C4C55">
      <w:pPr>
        <w:spacing w:line="23" w:lineRule="atLeast"/>
        <w:ind w:firstLine="709"/>
        <w:jc w:val="both"/>
        <w:rPr>
          <w:sz w:val="24"/>
          <w:szCs w:val="24"/>
        </w:rPr>
      </w:pPr>
      <w:r w:rsidRPr="001C4C55">
        <w:rPr>
          <w:sz w:val="24"/>
          <w:szCs w:val="24"/>
        </w:rPr>
        <w:t>вступительные испытания, проводимые в письменной форме, по решению организации проводятся в устной форме.</w:t>
      </w:r>
    </w:p>
    <w:p w14:paraId="5316B9FB" w14:textId="77777777" w:rsidR="002B6159" w:rsidRPr="001C4C55" w:rsidRDefault="002B6159" w:rsidP="001C4C55">
      <w:pPr>
        <w:spacing w:line="23" w:lineRule="atLeast"/>
        <w:ind w:firstLine="709"/>
        <w:jc w:val="both"/>
        <w:rPr>
          <w:sz w:val="24"/>
          <w:szCs w:val="24"/>
        </w:rPr>
      </w:pPr>
    </w:p>
    <w:p w14:paraId="3798E235" w14:textId="77777777" w:rsidR="00663AD9" w:rsidRPr="001C4C55" w:rsidRDefault="00663AD9" w:rsidP="001C4C55">
      <w:pPr>
        <w:shd w:val="clear" w:color="auto" w:fill="FFFFFF"/>
        <w:suppressAutoHyphens w:val="0"/>
        <w:spacing w:line="23" w:lineRule="atLeast"/>
        <w:ind w:firstLine="709"/>
        <w:jc w:val="center"/>
        <w:rPr>
          <w:b/>
          <w:bCs/>
          <w:color w:val="000000"/>
          <w:sz w:val="24"/>
          <w:szCs w:val="24"/>
          <w:lang w:eastAsia="ru-RU"/>
        </w:rPr>
      </w:pPr>
    </w:p>
    <w:p w14:paraId="7F2ACD1D" w14:textId="51504AE9" w:rsidR="00663AD9" w:rsidRPr="00855F0D" w:rsidRDefault="001A0D8E" w:rsidP="001C4C55">
      <w:pPr>
        <w:shd w:val="clear" w:color="auto" w:fill="FFFFFF"/>
        <w:suppressAutoHyphens w:val="0"/>
        <w:spacing w:line="23" w:lineRule="atLeast"/>
        <w:ind w:firstLine="709"/>
        <w:jc w:val="center"/>
        <w:rPr>
          <w:color w:val="000000"/>
          <w:sz w:val="24"/>
          <w:szCs w:val="24"/>
          <w:lang w:eastAsia="ru-RU"/>
        </w:rPr>
      </w:pPr>
      <w:r w:rsidRPr="00855F0D">
        <w:rPr>
          <w:b/>
          <w:bCs/>
          <w:color w:val="000000"/>
          <w:sz w:val="24"/>
          <w:szCs w:val="24"/>
          <w:lang w:eastAsia="ru-RU"/>
        </w:rPr>
        <w:t>12</w:t>
      </w:r>
      <w:r w:rsidR="00663AD9" w:rsidRPr="00855F0D">
        <w:rPr>
          <w:b/>
          <w:bCs/>
          <w:color w:val="000000"/>
          <w:sz w:val="24"/>
          <w:szCs w:val="24"/>
          <w:lang w:eastAsia="ru-RU"/>
        </w:rPr>
        <w:t>. ОСОБЕННОСТИ ОРГАНИЗАЦИИ ЦЕЛЕВОГО ПРИЕМА</w:t>
      </w:r>
    </w:p>
    <w:p w14:paraId="280BC4C7" w14:textId="77777777" w:rsidR="00663AD9" w:rsidRPr="00855F0D" w:rsidRDefault="00663AD9" w:rsidP="001C4C55">
      <w:pPr>
        <w:shd w:val="clear" w:color="auto" w:fill="FFFFFF"/>
        <w:suppressAutoHyphens w:val="0"/>
        <w:spacing w:line="23" w:lineRule="atLeast"/>
        <w:ind w:firstLine="709"/>
        <w:jc w:val="both"/>
        <w:rPr>
          <w:color w:val="000000"/>
          <w:sz w:val="24"/>
          <w:szCs w:val="24"/>
          <w:lang w:eastAsia="ru-RU"/>
        </w:rPr>
      </w:pPr>
    </w:p>
    <w:p w14:paraId="2867F3ED" w14:textId="29A5DDDA" w:rsidR="00663AD9" w:rsidRPr="00855F0D" w:rsidRDefault="001A0D8E"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12</w:t>
      </w:r>
      <w:r w:rsidR="00663AD9" w:rsidRPr="00855F0D">
        <w:rPr>
          <w:color w:val="000000"/>
          <w:sz w:val="24"/>
          <w:szCs w:val="24"/>
          <w:lang w:eastAsia="ru-RU"/>
        </w:rPr>
        <w:t xml:space="preserve">.1. Целевой прием на </w:t>
      </w:r>
      <w:r w:rsidR="00663AD9" w:rsidRPr="00855F0D">
        <w:rPr>
          <w:bCs/>
          <w:color w:val="000000"/>
          <w:sz w:val="24"/>
          <w:szCs w:val="24"/>
          <w:lang w:eastAsia="ru-RU"/>
        </w:rPr>
        <w:t>обучение по программам подготовки научных и научно-педагогических кадров в аспирантуре</w:t>
      </w:r>
      <w:r w:rsidR="00663AD9" w:rsidRPr="00855F0D">
        <w:rPr>
          <w:color w:val="000000"/>
          <w:sz w:val="24"/>
          <w:szCs w:val="24"/>
          <w:lang w:eastAsia="ru-RU"/>
        </w:rPr>
        <w:t xml:space="preserve"> ВНЦ РАН </w:t>
      </w:r>
      <w:r w:rsidR="00855F0D">
        <w:rPr>
          <w:color w:val="000000"/>
          <w:sz w:val="24"/>
          <w:szCs w:val="24"/>
          <w:lang w:eastAsia="ru-RU"/>
        </w:rPr>
        <w:t>в</w:t>
      </w:r>
      <w:r w:rsidR="00855F0D" w:rsidRPr="00855F0D">
        <w:rPr>
          <w:color w:val="000000"/>
          <w:sz w:val="24"/>
          <w:szCs w:val="24"/>
          <w:lang w:eastAsia="ru-RU"/>
        </w:rPr>
        <w:t xml:space="preserve"> 2026/2027 учебн</w:t>
      </w:r>
      <w:r w:rsidR="00855F0D">
        <w:rPr>
          <w:color w:val="000000"/>
          <w:sz w:val="24"/>
          <w:szCs w:val="24"/>
          <w:lang w:eastAsia="ru-RU"/>
        </w:rPr>
        <w:t>ом</w:t>
      </w:r>
      <w:r w:rsidR="00855F0D" w:rsidRPr="00855F0D">
        <w:rPr>
          <w:color w:val="000000"/>
          <w:sz w:val="24"/>
          <w:szCs w:val="24"/>
          <w:lang w:eastAsia="ru-RU"/>
        </w:rPr>
        <w:t xml:space="preserve"> год</w:t>
      </w:r>
      <w:r w:rsidR="00855F0D">
        <w:rPr>
          <w:color w:val="000000"/>
          <w:sz w:val="24"/>
          <w:szCs w:val="24"/>
          <w:lang w:eastAsia="ru-RU"/>
        </w:rPr>
        <w:t>у</w:t>
      </w:r>
      <w:r w:rsidR="00855F0D" w:rsidRPr="00855F0D">
        <w:rPr>
          <w:color w:val="000000"/>
          <w:sz w:val="24"/>
          <w:szCs w:val="24"/>
          <w:lang w:eastAsia="ru-RU"/>
        </w:rPr>
        <w:t xml:space="preserve"> </w:t>
      </w:r>
      <w:r w:rsidR="00334A4E" w:rsidRPr="00855F0D">
        <w:rPr>
          <w:color w:val="000000"/>
          <w:sz w:val="24"/>
          <w:szCs w:val="24"/>
          <w:lang w:eastAsia="ru-RU"/>
        </w:rPr>
        <w:t>проводится в соответствии с действующим законодательством.</w:t>
      </w:r>
    </w:p>
    <w:p w14:paraId="4A348D70" w14:textId="77777777" w:rsidR="00334A4E" w:rsidRPr="00855F0D" w:rsidRDefault="00334A4E" w:rsidP="001C4C55">
      <w:pPr>
        <w:shd w:val="clear" w:color="auto" w:fill="FFFFFF"/>
        <w:suppressAutoHyphens w:val="0"/>
        <w:spacing w:line="23" w:lineRule="atLeast"/>
        <w:ind w:firstLine="709"/>
        <w:jc w:val="both"/>
        <w:rPr>
          <w:color w:val="000000"/>
          <w:sz w:val="24"/>
          <w:szCs w:val="24"/>
          <w:lang w:eastAsia="ru-RU"/>
        </w:rPr>
      </w:pPr>
    </w:p>
    <w:p w14:paraId="37059CFF" w14:textId="798A4A45" w:rsidR="00663AD9" w:rsidRPr="00855F0D" w:rsidRDefault="001A0D8E" w:rsidP="001C4C55">
      <w:pPr>
        <w:shd w:val="clear" w:color="auto" w:fill="FFFFFF"/>
        <w:suppressAutoHyphens w:val="0"/>
        <w:spacing w:line="23" w:lineRule="atLeast"/>
        <w:ind w:firstLine="709"/>
        <w:jc w:val="center"/>
        <w:rPr>
          <w:b/>
          <w:bCs/>
          <w:color w:val="000000"/>
          <w:sz w:val="24"/>
          <w:szCs w:val="24"/>
          <w:shd w:val="clear" w:color="auto" w:fill="FFFFFF"/>
        </w:rPr>
      </w:pPr>
      <w:r w:rsidRPr="00855F0D">
        <w:rPr>
          <w:b/>
          <w:color w:val="000000"/>
          <w:sz w:val="24"/>
          <w:szCs w:val="24"/>
          <w:lang w:eastAsia="ru-RU"/>
        </w:rPr>
        <w:t>13</w:t>
      </w:r>
      <w:r w:rsidR="00663AD9" w:rsidRPr="00855F0D">
        <w:rPr>
          <w:b/>
          <w:color w:val="000000"/>
          <w:sz w:val="24"/>
          <w:szCs w:val="24"/>
          <w:lang w:eastAsia="ru-RU"/>
        </w:rPr>
        <w:t xml:space="preserve">. </w:t>
      </w:r>
      <w:r w:rsidR="00663AD9" w:rsidRPr="00855F0D">
        <w:rPr>
          <w:b/>
          <w:bCs/>
          <w:color w:val="000000"/>
          <w:sz w:val="24"/>
          <w:szCs w:val="24"/>
          <w:shd w:val="clear" w:color="auto" w:fill="FFFFFF"/>
        </w:rPr>
        <w:t>ОСОБЕННОСТИ ПРОВЕДЕНИЯ ДОПОЛНИТЕЛЬНОГО ПРИЕМА</w:t>
      </w:r>
    </w:p>
    <w:p w14:paraId="6D64AA91" w14:textId="77777777" w:rsidR="00663AD9" w:rsidRPr="00855F0D" w:rsidRDefault="00663AD9" w:rsidP="001C4C55">
      <w:pPr>
        <w:shd w:val="clear" w:color="auto" w:fill="FFFFFF"/>
        <w:suppressAutoHyphens w:val="0"/>
        <w:spacing w:line="23" w:lineRule="atLeast"/>
        <w:ind w:firstLine="709"/>
        <w:jc w:val="center"/>
        <w:rPr>
          <w:b/>
          <w:bCs/>
          <w:color w:val="000000"/>
          <w:sz w:val="24"/>
          <w:szCs w:val="24"/>
          <w:shd w:val="clear" w:color="auto" w:fill="FFFFFF"/>
        </w:rPr>
      </w:pPr>
    </w:p>
    <w:p w14:paraId="49F064E7" w14:textId="53D74A6F" w:rsidR="00663AD9" w:rsidRPr="001C4C55" w:rsidRDefault="001A0D8E" w:rsidP="001C4C55">
      <w:pPr>
        <w:shd w:val="clear" w:color="auto" w:fill="FFFFFF"/>
        <w:suppressAutoHyphens w:val="0"/>
        <w:spacing w:line="23" w:lineRule="atLeast"/>
        <w:ind w:firstLine="709"/>
        <w:jc w:val="both"/>
        <w:rPr>
          <w:color w:val="000000"/>
          <w:sz w:val="24"/>
          <w:szCs w:val="24"/>
          <w:lang w:eastAsia="ru-RU"/>
        </w:rPr>
      </w:pPr>
      <w:r w:rsidRPr="00855F0D">
        <w:rPr>
          <w:color w:val="000000"/>
          <w:sz w:val="24"/>
          <w:szCs w:val="24"/>
          <w:lang w:eastAsia="ru-RU"/>
        </w:rPr>
        <w:t>13</w:t>
      </w:r>
      <w:r w:rsidR="00663AD9" w:rsidRPr="00855F0D">
        <w:rPr>
          <w:color w:val="000000"/>
          <w:sz w:val="24"/>
          <w:szCs w:val="24"/>
          <w:lang w:eastAsia="ru-RU"/>
        </w:rPr>
        <w:t xml:space="preserve">.1. Дополнительный прием на </w:t>
      </w:r>
      <w:r w:rsidR="00663AD9" w:rsidRPr="00855F0D">
        <w:rPr>
          <w:bCs/>
          <w:color w:val="000000"/>
          <w:sz w:val="24"/>
          <w:szCs w:val="24"/>
          <w:lang w:eastAsia="ru-RU"/>
        </w:rPr>
        <w:t>обучение по программам подготовки научных и научно-педагогических кадров в аспирантуре</w:t>
      </w:r>
      <w:r w:rsidR="00663AD9" w:rsidRPr="00855F0D">
        <w:rPr>
          <w:color w:val="000000"/>
          <w:sz w:val="24"/>
          <w:szCs w:val="24"/>
          <w:lang w:eastAsia="ru-RU"/>
        </w:rPr>
        <w:t xml:space="preserve"> ВНЦ РАН </w:t>
      </w:r>
      <w:r w:rsidR="00855F0D">
        <w:rPr>
          <w:color w:val="000000"/>
          <w:sz w:val="24"/>
          <w:szCs w:val="24"/>
          <w:lang w:eastAsia="ru-RU"/>
        </w:rPr>
        <w:t>в</w:t>
      </w:r>
      <w:r w:rsidR="00663AD9" w:rsidRPr="00855F0D">
        <w:rPr>
          <w:color w:val="000000"/>
          <w:sz w:val="24"/>
          <w:szCs w:val="24"/>
          <w:lang w:eastAsia="ru-RU"/>
        </w:rPr>
        <w:t xml:space="preserve"> 2026/2027 учебн</w:t>
      </w:r>
      <w:r w:rsidR="00855F0D">
        <w:rPr>
          <w:color w:val="000000"/>
          <w:sz w:val="24"/>
          <w:szCs w:val="24"/>
          <w:lang w:eastAsia="ru-RU"/>
        </w:rPr>
        <w:t>ом</w:t>
      </w:r>
      <w:r w:rsidR="00663AD9" w:rsidRPr="00855F0D">
        <w:rPr>
          <w:color w:val="000000"/>
          <w:sz w:val="24"/>
          <w:szCs w:val="24"/>
          <w:lang w:eastAsia="ru-RU"/>
        </w:rPr>
        <w:t xml:space="preserve"> год</w:t>
      </w:r>
      <w:r w:rsidR="00855F0D">
        <w:rPr>
          <w:color w:val="000000"/>
          <w:sz w:val="24"/>
          <w:szCs w:val="24"/>
          <w:lang w:eastAsia="ru-RU"/>
        </w:rPr>
        <w:t>у</w:t>
      </w:r>
      <w:r w:rsidR="00663AD9" w:rsidRPr="00855F0D">
        <w:rPr>
          <w:color w:val="000000"/>
          <w:sz w:val="24"/>
          <w:szCs w:val="24"/>
          <w:lang w:eastAsia="ru-RU"/>
        </w:rPr>
        <w:t xml:space="preserve"> </w:t>
      </w:r>
      <w:r w:rsidR="00334A4E" w:rsidRPr="00855F0D">
        <w:rPr>
          <w:color w:val="000000"/>
          <w:sz w:val="24"/>
          <w:szCs w:val="24"/>
          <w:lang w:eastAsia="ru-RU"/>
        </w:rPr>
        <w:t xml:space="preserve">проводится при необходимости </w:t>
      </w:r>
      <w:r w:rsidR="00663AD9" w:rsidRPr="00855F0D">
        <w:rPr>
          <w:color w:val="000000"/>
          <w:sz w:val="24"/>
          <w:szCs w:val="24"/>
          <w:lang w:eastAsia="ru-RU"/>
        </w:rPr>
        <w:t xml:space="preserve">в соответствии с </w:t>
      </w:r>
      <w:r w:rsidR="00334A4E" w:rsidRPr="00855F0D">
        <w:rPr>
          <w:color w:val="000000"/>
          <w:sz w:val="24"/>
          <w:szCs w:val="24"/>
          <w:lang w:eastAsia="ru-RU"/>
        </w:rPr>
        <w:t>действующим</w:t>
      </w:r>
      <w:r w:rsidR="00663AD9" w:rsidRPr="00855F0D">
        <w:rPr>
          <w:color w:val="000000"/>
          <w:sz w:val="24"/>
          <w:szCs w:val="24"/>
          <w:lang w:eastAsia="ru-RU"/>
        </w:rPr>
        <w:t xml:space="preserve"> законодательством.</w:t>
      </w:r>
      <w:r w:rsidR="00663AD9" w:rsidRPr="001C4C55">
        <w:rPr>
          <w:color w:val="000000"/>
          <w:sz w:val="24"/>
          <w:szCs w:val="24"/>
          <w:lang w:eastAsia="ru-RU"/>
        </w:rPr>
        <w:t xml:space="preserve"> </w:t>
      </w:r>
    </w:p>
    <w:p w14:paraId="265BBEDF" w14:textId="77777777" w:rsidR="00663AD9" w:rsidRPr="001C4C55" w:rsidRDefault="00663AD9" w:rsidP="001C4C55">
      <w:pPr>
        <w:shd w:val="clear" w:color="auto" w:fill="FFFFFF"/>
        <w:suppressAutoHyphens w:val="0"/>
        <w:spacing w:line="23" w:lineRule="atLeast"/>
        <w:ind w:firstLine="709"/>
        <w:jc w:val="both"/>
        <w:rPr>
          <w:color w:val="000000"/>
          <w:sz w:val="24"/>
          <w:szCs w:val="24"/>
          <w:lang w:eastAsia="ru-RU"/>
        </w:rPr>
      </w:pPr>
    </w:p>
    <w:p w14:paraId="28B63965" w14:textId="3B281A2C" w:rsidR="002B6159" w:rsidRPr="001C4C55" w:rsidRDefault="00AB14EB" w:rsidP="001C4C55">
      <w:pPr>
        <w:numPr>
          <w:ilvl w:val="0"/>
          <w:numId w:val="6"/>
        </w:numPr>
        <w:shd w:val="clear" w:color="auto" w:fill="FFFFFF"/>
        <w:suppressAutoHyphens w:val="0"/>
        <w:spacing w:line="23" w:lineRule="atLeast"/>
        <w:ind w:left="0" w:firstLine="709"/>
        <w:jc w:val="both"/>
        <w:rPr>
          <w:b/>
          <w:bCs/>
          <w:color w:val="000000"/>
          <w:sz w:val="24"/>
          <w:szCs w:val="24"/>
          <w:lang w:eastAsia="ru-RU"/>
        </w:rPr>
      </w:pPr>
      <w:bookmarkStart w:id="143" w:name="sub_10130"/>
      <w:r>
        <w:rPr>
          <w:b/>
          <w:bCs/>
          <w:color w:val="000000"/>
          <w:sz w:val="24"/>
          <w:szCs w:val="24"/>
          <w:lang w:eastAsia="ru-RU"/>
        </w:rPr>
        <w:t>14</w:t>
      </w:r>
      <w:r w:rsidRPr="001C4C55">
        <w:rPr>
          <w:b/>
          <w:bCs/>
          <w:color w:val="000000"/>
          <w:sz w:val="24"/>
          <w:szCs w:val="24"/>
          <w:lang w:eastAsia="ru-RU"/>
        </w:rPr>
        <w:t>. ПРИЕМ НА ОБУЧЕНИЕ ИНОСТРАННЫХ ГРАЖДАН И ЛИЦ БЕЗ ГРАЖДАНСТВА</w:t>
      </w:r>
    </w:p>
    <w:bookmarkEnd w:id="143"/>
    <w:p w14:paraId="71C49CFF" w14:textId="777777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p>
    <w:p w14:paraId="1EC7E384" w14:textId="3ACB25B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144" w:name="sub_1102"/>
      <w:r w:rsidRPr="001C4C55">
        <w:rPr>
          <w:color w:val="000000"/>
          <w:sz w:val="24"/>
          <w:szCs w:val="24"/>
          <w:lang w:eastAsia="ru-RU"/>
        </w:rPr>
        <w:t>12.1. Иностранные граждане и лица без гражданства имеют право на получение высшего образования за счет бюджетных ассигнований в соответствии с международными договорами Российской Федерации, федеральными законами или устанавливаемой Правительством Российской Федерации квотой на образование иностранных граждан и лиц без гражданства</w:t>
      </w:r>
      <w:r w:rsidRPr="001C4C55">
        <w:rPr>
          <w:color w:val="000000"/>
          <w:sz w:val="24"/>
          <w:szCs w:val="24"/>
          <w:vertAlign w:val="superscript"/>
          <w:lang w:eastAsia="ru-RU"/>
        </w:rPr>
        <w:t> </w:t>
      </w:r>
      <w:hyperlink w:anchor="sub_202020" w:history="1">
        <w:r w:rsidRPr="001C4C55">
          <w:rPr>
            <w:rStyle w:val="a4"/>
            <w:sz w:val="24"/>
            <w:szCs w:val="24"/>
            <w:vertAlign w:val="superscript"/>
            <w:lang w:eastAsia="ru-RU"/>
          </w:rPr>
          <w:t>20</w:t>
        </w:r>
      </w:hyperlink>
      <w:r w:rsidRPr="001C4C55">
        <w:rPr>
          <w:color w:val="000000"/>
          <w:sz w:val="24"/>
          <w:szCs w:val="24"/>
          <w:lang w:eastAsia="ru-RU"/>
        </w:rPr>
        <w:t xml:space="preserve"> (далее </w:t>
      </w:r>
      <w:r w:rsidR="00AF3881" w:rsidRPr="00AF3881">
        <w:rPr>
          <w:color w:val="000000"/>
          <w:sz w:val="24"/>
          <w:szCs w:val="24"/>
          <w:lang w:eastAsia="ru-RU"/>
        </w:rPr>
        <w:t>–</w:t>
      </w:r>
      <w:r w:rsidRPr="001C4C55">
        <w:rPr>
          <w:color w:val="000000"/>
          <w:sz w:val="24"/>
          <w:szCs w:val="24"/>
          <w:lang w:eastAsia="ru-RU"/>
        </w:rPr>
        <w:t xml:space="preserve"> квота на образование иностранных граждан), а также за счет средств физических лиц и юридических лиц в соответствии с договорами об образовании.</w:t>
      </w:r>
    </w:p>
    <w:p w14:paraId="7570029C" w14:textId="7C94C93D"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145" w:name="sub_1103"/>
      <w:bookmarkEnd w:id="144"/>
      <w:r w:rsidRPr="001C4C55">
        <w:rPr>
          <w:color w:val="000000"/>
          <w:sz w:val="24"/>
          <w:szCs w:val="24"/>
          <w:lang w:eastAsia="ru-RU"/>
        </w:rPr>
        <w:t>12.2. Прием на обучение в пределах квоты на образование иностранных граждан осуществляется в соответствии с направлениями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высшего образования</w:t>
      </w:r>
      <w:r w:rsidRPr="001C4C55">
        <w:rPr>
          <w:color w:val="000000"/>
          <w:sz w:val="24"/>
          <w:szCs w:val="24"/>
          <w:vertAlign w:val="superscript"/>
          <w:lang w:eastAsia="ru-RU"/>
        </w:rPr>
        <w:t> </w:t>
      </w:r>
      <w:hyperlink w:anchor="sub_212121" w:history="1">
        <w:r w:rsidRPr="001C4C55">
          <w:rPr>
            <w:rStyle w:val="a4"/>
            <w:sz w:val="24"/>
            <w:szCs w:val="24"/>
            <w:vertAlign w:val="superscript"/>
            <w:lang w:eastAsia="ru-RU"/>
          </w:rPr>
          <w:t>21</w:t>
        </w:r>
      </w:hyperlink>
      <w:r w:rsidRPr="001C4C55">
        <w:rPr>
          <w:color w:val="000000"/>
          <w:sz w:val="24"/>
          <w:szCs w:val="24"/>
          <w:lang w:eastAsia="ru-RU"/>
        </w:rPr>
        <w:t>. Зачисление в пределах квоты на образование иностранных граждан оформляется отдельным приказом ВНЦ РАН.</w:t>
      </w:r>
    </w:p>
    <w:p w14:paraId="65211BB2" w14:textId="3C7B2EBF"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146" w:name="sub_1104"/>
      <w:bookmarkEnd w:id="145"/>
      <w:r w:rsidRPr="001C4C55">
        <w:rPr>
          <w:color w:val="000000"/>
          <w:sz w:val="24"/>
          <w:szCs w:val="24"/>
          <w:lang w:eastAsia="ru-RU"/>
        </w:rPr>
        <w:t xml:space="preserve">12.3. Иностранные граждане, которые поступают на обучение на основании международных договоров, представляют помимо документов, указанных в </w:t>
      </w:r>
      <w:hyperlink w:anchor="sub_1038" w:history="1">
        <w:r w:rsidRPr="00AF3881">
          <w:rPr>
            <w:rStyle w:val="a4"/>
            <w:sz w:val="24"/>
            <w:szCs w:val="24"/>
            <w:lang w:eastAsia="ru-RU"/>
          </w:rPr>
          <w:t>пункте </w:t>
        </w:r>
      </w:hyperlink>
      <w:r w:rsidR="00AB14EB" w:rsidRPr="00AF3881">
        <w:rPr>
          <w:rStyle w:val="a4"/>
          <w:sz w:val="24"/>
          <w:szCs w:val="24"/>
          <w:lang w:eastAsia="ru-RU"/>
        </w:rPr>
        <w:t>5</w:t>
      </w:r>
      <w:r w:rsidR="008E159E" w:rsidRPr="008E159E">
        <w:rPr>
          <w:rStyle w:val="a4"/>
          <w:sz w:val="24"/>
          <w:szCs w:val="24"/>
          <w:highlight w:val="magenta"/>
          <w:lang w:eastAsia="ru-RU"/>
        </w:rPr>
        <w:t xml:space="preserve"> </w:t>
      </w:r>
      <w:r w:rsidRPr="001C4C55">
        <w:rPr>
          <w:color w:val="000000"/>
          <w:sz w:val="24"/>
          <w:szCs w:val="24"/>
          <w:lang w:eastAsia="ru-RU"/>
        </w:rPr>
        <w:lastRenderedPageBreak/>
        <w:t>настоящих Правил, оригиналы или копии документов, подтверждающих их отнесение к числу лиц, указанных в соответствующих международных договорах.</w:t>
      </w:r>
    </w:p>
    <w:p w14:paraId="423073C6" w14:textId="11837677"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147" w:name="sub_1105"/>
      <w:bookmarkEnd w:id="146"/>
      <w:r w:rsidRPr="001C4C55">
        <w:rPr>
          <w:color w:val="000000"/>
          <w:sz w:val="24"/>
          <w:szCs w:val="24"/>
          <w:lang w:eastAsia="ru-RU"/>
        </w:rPr>
        <w:t xml:space="preserve">12.4. Иностранные граждане и лица без гражданства, являющиеся соотечественниками, проживающими за рубежом (далее </w:t>
      </w:r>
      <w:r w:rsidR="00AF3881" w:rsidRPr="00AF3881">
        <w:rPr>
          <w:color w:val="000000"/>
          <w:sz w:val="24"/>
          <w:szCs w:val="24"/>
          <w:lang w:eastAsia="ru-RU"/>
        </w:rPr>
        <w:t>–</w:t>
      </w:r>
      <w:r w:rsidRPr="001C4C55">
        <w:rPr>
          <w:color w:val="000000"/>
          <w:sz w:val="24"/>
          <w:szCs w:val="24"/>
          <w:lang w:eastAsia="ru-RU"/>
        </w:rPr>
        <w:t xml:space="preserve"> соотечественники), представляют помимо документов, указанных в </w:t>
      </w:r>
      <w:hyperlink w:anchor="sub_1038" w:history="1">
        <w:r w:rsidRPr="001C4C55">
          <w:rPr>
            <w:rStyle w:val="a4"/>
            <w:sz w:val="24"/>
            <w:szCs w:val="24"/>
            <w:lang w:eastAsia="ru-RU"/>
          </w:rPr>
          <w:t>пункте </w:t>
        </w:r>
        <w:r w:rsidR="00AB14EB">
          <w:rPr>
            <w:rStyle w:val="a4"/>
            <w:sz w:val="24"/>
            <w:szCs w:val="24"/>
            <w:lang w:eastAsia="ru-RU"/>
          </w:rPr>
          <w:t>5</w:t>
        </w:r>
      </w:hyperlink>
      <w:r w:rsidR="00617701" w:rsidRPr="00617701">
        <w:t xml:space="preserve"> </w:t>
      </w:r>
      <w:r w:rsidRPr="001C4C55">
        <w:rPr>
          <w:color w:val="000000"/>
          <w:sz w:val="24"/>
          <w:szCs w:val="24"/>
          <w:lang w:eastAsia="ru-RU"/>
        </w:rPr>
        <w:t xml:space="preserve">настоящих Правил, оригиналы или копии документов, предусмотренных </w:t>
      </w:r>
      <w:hyperlink r:id="rId32" w:history="1">
        <w:r w:rsidRPr="001C4C55">
          <w:rPr>
            <w:rStyle w:val="a4"/>
            <w:sz w:val="24"/>
            <w:szCs w:val="24"/>
            <w:lang w:eastAsia="ru-RU"/>
          </w:rPr>
          <w:t>статьей 17</w:t>
        </w:r>
      </w:hyperlink>
      <w:r w:rsidR="00617701">
        <w:rPr>
          <w:rStyle w:val="a4"/>
          <w:sz w:val="24"/>
          <w:szCs w:val="24"/>
          <w:lang w:eastAsia="ru-RU"/>
        </w:rPr>
        <w:t xml:space="preserve"> </w:t>
      </w:r>
      <w:r w:rsidRPr="001C4C55">
        <w:rPr>
          <w:color w:val="000000"/>
          <w:sz w:val="24"/>
          <w:szCs w:val="24"/>
          <w:lang w:eastAsia="ru-RU"/>
        </w:rPr>
        <w:t xml:space="preserve">Федерального закона от 24 мая 1999 г. № 99-ФЗ </w:t>
      </w:r>
      <w:r w:rsidR="001C4C55" w:rsidRPr="001C4C55">
        <w:rPr>
          <w:color w:val="000000"/>
          <w:sz w:val="24"/>
          <w:szCs w:val="24"/>
          <w:lang w:eastAsia="ru-RU"/>
        </w:rPr>
        <w:t>«</w:t>
      </w:r>
      <w:r w:rsidRPr="001C4C55">
        <w:rPr>
          <w:color w:val="000000"/>
          <w:sz w:val="24"/>
          <w:szCs w:val="24"/>
          <w:lang w:eastAsia="ru-RU"/>
        </w:rPr>
        <w:t>О государственной политике Российской Федерации в отношении соотечественников за рубежом</w:t>
      </w:r>
      <w:r w:rsidR="001C4C55" w:rsidRPr="001C4C55">
        <w:rPr>
          <w:color w:val="000000"/>
          <w:sz w:val="24"/>
          <w:szCs w:val="24"/>
          <w:lang w:eastAsia="ru-RU"/>
        </w:rPr>
        <w:t>»</w:t>
      </w:r>
      <w:r w:rsidRPr="001C4C55">
        <w:rPr>
          <w:color w:val="000000"/>
          <w:sz w:val="24"/>
          <w:szCs w:val="24"/>
          <w:lang w:eastAsia="ru-RU"/>
        </w:rPr>
        <w:t>.</w:t>
      </w:r>
    </w:p>
    <w:p w14:paraId="57D65349" w14:textId="414CA1AC" w:rsidR="002B6159" w:rsidRPr="001C4C55" w:rsidRDefault="002B6159" w:rsidP="001C4C55">
      <w:pPr>
        <w:shd w:val="clear" w:color="auto" w:fill="FFFFFF"/>
        <w:suppressAutoHyphens w:val="0"/>
        <w:spacing w:line="23" w:lineRule="atLeast"/>
        <w:ind w:firstLine="709"/>
        <w:jc w:val="both"/>
        <w:rPr>
          <w:color w:val="000000"/>
          <w:sz w:val="24"/>
          <w:szCs w:val="24"/>
          <w:lang w:eastAsia="ru-RU"/>
        </w:rPr>
      </w:pPr>
      <w:bookmarkStart w:id="148" w:name="sub_1106"/>
      <w:bookmarkEnd w:id="147"/>
      <w:r w:rsidRPr="001C4C55">
        <w:rPr>
          <w:color w:val="000000"/>
          <w:sz w:val="24"/>
          <w:szCs w:val="24"/>
          <w:lang w:eastAsia="ru-RU"/>
        </w:rPr>
        <w:t xml:space="preserve">12.5. При подаче документов иностранный гражданин или лицо без гражданства представляет в соответствии с </w:t>
      </w:r>
      <w:hyperlink w:anchor="sub_10381" w:history="1">
        <w:r w:rsidRPr="001C4C55">
          <w:rPr>
            <w:rStyle w:val="a4"/>
            <w:sz w:val="24"/>
            <w:szCs w:val="24"/>
            <w:lang w:eastAsia="ru-RU"/>
          </w:rPr>
          <w:t>подпунктом 1 пункта </w:t>
        </w:r>
        <w:r w:rsidR="00AB14EB">
          <w:rPr>
            <w:rStyle w:val="a4"/>
            <w:sz w:val="24"/>
            <w:szCs w:val="24"/>
            <w:lang w:eastAsia="ru-RU"/>
          </w:rPr>
          <w:t>5</w:t>
        </w:r>
      </w:hyperlink>
      <w:r w:rsidR="00AB14EB">
        <w:rPr>
          <w:rStyle w:val="a4"/>
          <w:sz w:val="24"/>
          <w:szCs w:val="24"/>
          <w:lang w:eastAsia="ru-RU"/>
        </w:rPr>
        <w:t xml:space="preserve"> </w:t>
      </w:r>
      <w:r w:rsidRPr="001C4C55">
        <w:rPr>
          <w:color w:val="000000"/>
          <w:sz w:val="24"/>
          <w:szCs w:val="24"/>
          <w:lang w:eastAsia="ru-RU"/>
        </w:rPr>
        <w:t xml:space="preserve">настоящих Правил оригинал или копию документа, удостоверяющего личность, гражданство, либо документа, удостоверяющего личность иностранного гражданина в Российской Федерации или личность лица без гражданства в Российской Федерации в соответствии со </w:t>
      </w:r>
      <w:hyperlink r:id="rId33" w:history="1">
        <w:r w:rsidRPr="001C4C55">
          <w:rPr>
            <w:rStyle w:val="a4"/>
            <w:sz w:val="24"/>
            <w:szCs w:val="24"/>
            <w:lang w:eastAsia="ru-RU"/>
          </w:rPr>
          <w:t>статьей 10</w:t>
        </w:r>
      </w:hyperlink>
      <w:r w:rsidRPr="001C4C55">
        <w:rPr>
          <w:color w:val="000000"/>
          <w:sz w:val="24"/>
          <w:szCs w:val="24"/>
          <w:lang w:eastAsia="ru-RU"/>
        </w:rPr>
        <w:t xml:space="preserve"> Федерального закона от 25 июля 2002 г. № 115-ФЗ </w:t>
      </w:r>
      <w:r w:rsidR="001C4C55" w:rsidRPr="001C4C55">
        <w:rPr>
          <w:color w:val="000000"/>
          <w:sz w:val="24"/>
          <w:szCs w:val="24"/>
          <w:lang w:eastAsia="ru-RU"/>
        </w:rPr>
        <w:t>«</w:t>
      </w:r>
      <w:r w:rsidRPr="001C4C55">
        <w:rPr>
          <w:color w:val="000000"/>
          <w:sz w:val="24"/>
          <w:szCs w:val="24"/>
          <w:lang w:eastAsia="ru-RU"/>
        </w:rPr>
        <w:t>О правовом положении иностранных граждан в Российской Федерации</w:t>
      </w:r>
      <w:r w:rsidR="001C4C55" w:rsidRPr="001C4C55">
        <w:rPr>
          <w:color w:val="000000"/>
          <w:sz w:val="24"/>
          <w:szCs w:val="24"/>
          <w:lang w:eastAsia="ru-RU"/>
        </w:rPr>
        <w:t>»</w:t>
      </w:r>
      <w:r w:rsidRPr="001C4C55">
        <w:rPr>
          <w:color w:val="000000"/>
          <w:sz w:val="24"/>
          <w:szCs w:val="24"/>
          <w:lang w:eastAsia="ru-RU"/>
        </w:rPr>
        <w:t>.</w:t>
      </w:r>
      <w:bookmarkEnd w:id="148"/>
    </w:p>
    <w:sectPr w:rsidR="002B6159" w:rsidRPr="001C4C55" w:rsidSect="00350687">
      <w:headerReference w:type="default" r:id="rId3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A2E6FD" w14:textId="77777777" w:rsidR="00904CBF" w:rsidRDefault="00904CBF" w:rsidP="00350687">
      <w:r>
        <w:separator/>
      </w:r>
    </w:p>
  </w:endnote>
  <w:endnote w:type="continuationSeparator" w:id="0">
    <w:p w14:paraId="5B098D54" w14:textId="77777777" w:rsidR="00904CBF" w:rsidRDefault="00904CBF" w:rsidP="00350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B60C4" w14:textId="77777777" w:rsidR="00904CBF" w:rsidRDefault="00904CBF" w:rsidP="00350687">
      <w:r>
        <w:separator/>
      </w:r>
    </w:p>
  </w:footnote>
  <w:footnote w:type="continuationSeparator" w:id="0">
    <w:p w14:paraId="057D610D" w14:textId="77777777" w:rsidR="00904CBF" w:rsidRDefault="00904CBF" w:rsidP="003506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4371999"/>
      <w:docPartObj>
        <w:docPartGallery w:val="Page Numbers (Top of Page)"/>
        <w:docPartUnique/>
      </w:docPartObj>
    </w:sdtPr>
    <w:sdtEndPr/>
    <w:sdtContent>
      <w:p w14:paraId="2F85F0DE" w14:textId="103AC166" w:rsidR="001A0D8E" w:rsidRDefault="001A0D8E">
        <w:pPr>
          <w:pStyle w:val="a9"/>
        </w:pPr>
        <w:r>
          <w:fldChar w:fldCharType="begin"/>
        </w:r>
        <w:r>
          <w:instrText>PAGE   \* MERGEFORMAT</w:instrText>
        </w:r>
        <w:r>
          <w:fldChar w:fldCharType="separate"/>
        </w:r>
        <w:r w:rsidR="002F36CE">
          <w:rPr>
            <w:noProof/>
          </w:rPr>
          <w:t>2</w:t>
        </w:r>
        <w:r>
          <w:fldChar w:fldCharType="end"/>
        </w:r>
      </w:p>
    </w:sdtContent>
  </w:sdt>
  <w:p w14:paraId="5CF5344F" w14:textId="77777777" w:rsidR="001A0D8E" w:rsidRDefault="001A0D8E">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7D17E59"/>
    <w:multiLevelType w:val="multilevel"/>
    <w:tmpl w:val="4B3A7576"/>
    <w:lvl w:ilvl="0">
      <w:start w:val="1"/>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bullet"/>
      <w:lvlText w:val=""/>
      <w:lvlJc w:val="left"/>
      <w:pPr>
        <w:ind w:left="1428" w:hanging="720"/>
      </w:pPr>
      <w:rPr>
        <w:rFonts w:ascii="Symbol" w:hAnsi="Symbol"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3CC50F71"/>
    <w:multiLevelType w:val="multilevel"/>
    <w:tmpl w:val="352EAB6E"/>
    <w:lvl w:ilvl="0">
      <w:start w:val="1"/>
      <w:numFmt w:val="bullet"/>
      <w:lvlText w:val=""/>
      <w:lvlJc w:val="left"/>
      <w:pPr>
        <w:ind w:left="360" w:hanging="360"/>
      </w:pPr>
      <w:rPr>
        <w:rFonts w:ascii="Symbol" w:hAnsi="Symbol"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60097C6A"/>
    <w:multiLevelType w:val="hybridMultilevel"/>
    <w:tmpl w:val="93EA0C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3F0490B"/>
    <w:multiLevelType w:val="hybridMultilevel"/>
    <w:tmpl w:val="EBB88B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65DA2D2C"/>
    <w:multiLevelType w:val="hybridMultilevel"/>
    <w:tmpl w:val="7D98B24C"/>
    <w:lvl w:ilvl="0" w:tplc="04190001">
      <w:start w:val="1"/>
      <w:numFmt w:val="bullet"/>
      <w:lvlText w:val=""/>
      <w:lvlJc w:val="left"/>
      <w:pPr>
        <w:ind w:left="2911"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F0C5FDE"/>
    <w:multiLevelType w:val="hybridMultilevel"/>
    <w:tmpl w:val="3C4EC52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7EFA0A17"/>
    <w:multiLevelType w:val="hybridMultilevel"/>
    <w:tmpl w:val="7F52D430"/>
    <w:lvl w:ilvl="0" w:tplc="04190001">
      <w:start w:val="1"/>
      <w:numFmt w:val="bullet"/>
      <w:lvlText w:val=""/>
      <w:lvlJc w:val="left"/>
      <w:pPr>
        <w:ind w:left="2204"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num w:numId="1">
    <w:abstractNumId w:val="0"/>
  </w:num>
  <w:num w:numId="2">
    <w:abstractNumId w:val="5"/>
  </w:num>
  <w:num w:numId="3">
    <w:abstractNumId w:val="1"/>
  </w:num>
  <w:num w:numId="4">
    <w:abstractNumId w:val="3"/>
  </w:num>
  <w:num w:numId="5">
    <w:abstractNumId w:val="4"/>
  </w:num>
  <w:num w:numId="6">
    <w:abstractNumId w:val="6"/>
  </w:num>
  <w:num w:numId="7">
    <w:abstractNumId w:val="8"/>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174"/>
    <w:rsid w:val="001A0D8E"/>
    <w:rsid w:val="001C4C55"/>
    <w:rsid w:val="001F3A9A"/>
    <w:rsid w:val="002B6159"/>
    <w:rsid w:val="002F36CE"/>
    <w:rsid w:val="00321A84"/>
    <w:rsid w:val="00334A4E"/>
    <w:rsid w:val="00340437"/>
    <w:rsid w:val="00350687"/>
    <w:rsid w:val="00401740"/>
    <w:rsid w:val="00414A87"/>
    <w:rsid w:val="00464201"/>
    <w:rsid w:val="0061747B"/>
    <w:rsid w:val="00617701"/>
    <w:rsid w:val="00663AD9"/>
    <w:rsid w:val="00762928"/>
    <w:rsid w:val="00763174"/>
    <w:rsid w:val="00765FB7"/>
    <w:rsid w:val="00792A19"/>
    <w:rsid w:val="00855F0D"/>
    <w:rsid w:val="008804A9"/>
    <w:rsid w:val="008E159E"/>
    <w:rsid w:val="008F4B14"/>
    <w:rsid w:val="00904CBF"/>
    <w:rsid w:val="009C48B9"/>
    <w:rsid w:val="00AB14EB"/>
    <w:rsid w:val="00AF3881"/>
    <w:rsid w:val="00BC30D9"/>
    <w:rsid w:val="00BD559B"/>
    <w:rsid w:val="00C61401"/>
    <w:rsid w:val="00C8204B"/>
    <w:rsid w:val="00DB3990"/>
    <w:rsid w:val="00DC6522"/>
    <w:rsid w:val="00DD235F"/>
    <w:rsid w:val="00DE7A9C"/>
    <w:rsid w:val="00DF6DBC"/>
    <w:rsid w:val="00E378F5"/>
    <w:rsid w:val="00EA4D1F"/>
    <w:rsid w:val="00F64DD3"/>
    <w:rsid w:val="00F67A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6E4ED"/>
  <w15:chartTrackingRefBased/>
  <w15:docId w15:val="{7B50B17A-AD54-4520-81A6-CF6485DC5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6159"/>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0"/>
    <w:link w:val="10"/>
    <w:uiPriority w:val="9"/>
    <w:qFormat/>
    <w:rsid w:val="002B6159"/>
    <w:pPr>
      <w:keepNext/>
      <w:numPr>
        <w:numId w:val="1"/>
      </w:numPr>
      <w:spacing w:before="240" w:after="120"/>
      <w:outlineLvl w:val="0"/>
    </w:pPr>
    <w:rPr>
      <w:rFonts w:eastAsia="SimSun" w:cs="Mangal"/>
      <w:b/>
      <w:bCs/>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2B6159"/>
    <w:rPr>
      <w:rFonts w:ascii="Times New Roman" w:eastAsia="SimSun" w:hAnsi="Times New Roman" w:cs="Mangal"/>
      <w:b/>
      <w:bCs/>
      <w:sz w:val="48"/>
      <w:szCs w:val="48"/>
      <w:lang w:eastAsia="ar-SA"/>
    </w:rPr>
  </w:style>
  <w:style w:type="character" w:styleId="a4">
    <w:name w:val="Hyperlink"/>
    <w:uiPriority w:val="99"/>
    <w:rsid w:val="002B6159"/>
    <w:rPr>
      <w:color w:val="0000FF"/>
      <w:u w:val="single"/>
    </w:rPr>
  </w:style>
  <w:style w:type="paragraph" w:styleId="a5">
    <w:name w:val="List Paragraph"/>
    <w:basedOn w:val="a"/>
    <w:uiPriority w:val="34"/>
    <w:qFormat/>
    <w:rsid w:val="002B6159"/>
    <w:pPr>
      <w:ind w:left="720"/>
    </w:pPr>
    <w:rPr>
      <w:sz w:val="24"/>
      <w:szCs w:val="24"/>
    </w:rPr>
  </w:style>
  <w:style w:type="table" w:styleId="a6">
    <w:name w:val="Table Grid"/>
    <w:basedOn w:val="a2"/>
    <w:uiPriority w:val="39"/>
    <w:rsid w:val="002B61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Гипертекстовая ссылка"/>
    <w:basedOn w:val="a1"/>
    <w:uiPriority w:val="99"/>
    <w:rsid w:val="002B6159"/>
    <w:rPr>
      <w:b w:val="0"/>
      <w:bCs w:val="0"/>
      <w:color w:val="106BBE"/>
    </w:rPr>
  </w:style>
  <w:style w:type="paragraph" w:styleId="a0">
    <w:name w:val="Body Text"/>
    <w:basedOn w:val="a"/>
    <w:link w:val="a8"/>
    <w:uiPriority w:val="99"/>
    <w:semiHidden/>
    <w:unhideWhenUsed/>
    <w:rsid w:val="002B6159"/>
    <w:pPr>
      <w:spacing w:after="120"/>
    </w:pPr>
  </w:style>
  <w:style w:type="character" w:customStyle="1" w:styleId="a8">
    <w:name w:val="Основной текст Знак"/>
    <w:basedOn w:val="a1"/>
    <w:link w:val="a0"/>
    <w:uiPriority w:val="99"/>
    <w:semiHidden/>
    <w:rsid w:val="002B6159"/>
    <w:rPr>
      <w:rFonts w:ascii="Times New Roman" w:eastAsia="Times New Roman" w:hAnsi="Times New Roman" w:cs="Times New Roman"/>
      <w:sz w:val="20"/>
      <w:szCs w:val="20"/>
      <w:lang w:eastAsia="ar-SA"/>
    </w:rPr>
  </w:style>
  <w:style w:type="paragraph" w:styleId="a9">
    <w:name w:val="header"/>
    <w:basedOn w:val="a"/>
    <w:link w:val="aa"/>
    <w:uiPriority w:val="99"/>
    <w:unhideWhenUsed/>
    <w:rsid w:val="00350687"/>
    <w:pPr>
      <w:tabs>
        <w:tab w:val="center" w:pos="4677"/>
        <w:tab w:val="right" w:pos="9355"/>
      </w:tabs>
    </w:pPr>
  </w:style>
  <w:style w:type="character" w:customStyle="1" w:styleId="aa">
    <w:name w:val="Верхний колонтитул Знак"/>
    <w:basedOn w:val="a1"/>
    <w:link w:val="a9"/>
    <w:uiPriority w:val="99"/>
    <w:rsid w:val="00350687"/>
    <w:rPr>
      <w:rFonts w:ascii="Times New Roman" w:eastAsia="Times New Roman" w:hAnsi="Times New Roman" w:cs="Times New Roman"/>
      <w:sz w:val="20"/>
      <w:szCs w:val="20"/>
      <w:lang w:eastAsia="ar-SA"/>
    </w:rPr>
  </w:style>
  <w:style w:type="paragraph" w:styleId="ab">
    <w:name w:val="footer"/>
    <w:basedOn w:val="a"/>
    <w:link w:val="ac"/>
    <w:uiPriority w:val="99"/>
    <w:unhideWhenUsed/>
    <w:rsid w:val="00350687"/>
    <w:pPr>
      <w:tabs>
        <w:tab w:val="center" w:pos="4677"/>
        <w:tab w:val="right" w:pos="9355"/>
      </w:tabs>
    </w:pPr>
  </w:style>
  <w:style w:type="character" w:customStyle="1" w:styleId="ac">
    <w:name w:val="Нижний колонтитул Знак"/>
    <w:basedOn w:val="a1"/>
    <w:link w:val="ab"/>
    <w:uiPriority w:val="99"/>
    <w:rsid w:val="00350687"/>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70674050/0" TargetMode="External"/><Relationship Id="rId13" Type="http://schemas.openxmlformats.org/officeDocument/2006/relationships/hyperlink" Target="https://internet.garant.ru/document/redirect/70648732/0" TargetMode="External"/><Relationship Id="rId18" Type="http://schemas.openxmlformats.org/officeDocument/2006/relationships/hyperlink" Target="https://internet.garant.ru/document/redirect/990941/2770" TargetMode="External"/><Relationship Id="rId26" Type="http://schemas.openxmlformats.org/officeDocument/2006/relationships/hyperlink" Target="file:///D:\&#1042;&#1077;&#1088;&#1072;\&#1053;&#1086;&#1074;&#1072;&#1103;%20&#1087;&#1072;&#1087;&#1082;&#1072;%20-%20&#1082;&#1086;&#1087;&#1080;&#1103;%20(5)\&#1055;&#1088;&#1080;&#1082;&#1072;&#1079;%20&#1052;&#1080;&#1085;&#1080;&#1089;&#1090;&#1077;&#1088;&#1089;&#1090;&#1074;&#1072;%20&#1085;&#1072;&#1091;&#1082;&#1080;%20&#1080;%20&#1074;&#1099;&#1089;&#1096;&#1077;&#1075;&#1086;%20&#1086;&#1073;&#1088;&#1072;&#1079;&#1086;&#1074;&#1072;&#1085;&#1080;&#1103;%20&#1056;&#1086;&#1089;&#1089;&#1080;&#1081;&#1089;&#1082;&#1086;&#1081;%20&#1060;&#1077;&#1076;&#1077;&#1088;&#1072;&#1094;&#1080;&#1080;%20&#1086;&#1090;%2018%20&#1072;&#1087;&#1088;&#1077;&#1083;%201%20&#1052;&#1080;&#1085;&#1080;&#1089;&#1090;&#1077;&#1088;&#1089;&#1082;&#1080;&#1081;.rtf" TargetMode="External"/><Relationship Id="rId3" Type="http://schemas.openxmlformats.org/officeDocument/2006/relationships/settings" Target="settings.xml"/><Relationship Id="rId21" Type="http://schemas.openxmlformats.org/officeDocument/2006/relationships/hyperlink" Target="https://internet.garant.ru/document/redirect/990941/2770" TargetMode="External"/><Relationship Id="rId34" Type="http://schemas.openxmlformats.org/officeDocument/2006/relationships/header" Target="header1.xml"/><Relationship Id="rId7" Type="http://schemas.openxmlformats.org/officeDocument/2006/relationships/hyperlink" Target="https://internet.garant.ru/document/redirect/70674050/1000" TargetMode="External"/><Relationship Id="rId12" Type="http://schemas.openxmlformats.org/officeDocument/2006/relationships/hyperlink" Target="https://internet.garant.ru/document/redirect/990941/2770" TargetMode="External"/><Relationship Id="rId17" Type="http://schemas.openxmlformats.org/officeDocument/2006/relationships/hyperlink" Target="https://internet.garant.ru/document/redirect/990941/2770" TargetMode="External"/><Relationship Id="rId25" Type="http://schemas.openxmlformats.org/officeDocument/2006/relationships/hyperlink" Target="https://internet.garant.ru/document/redirect/990941/2770" TargetMode="External"/><Relationship Id="rId33" Type="http://schemas.openxmlformats.org/officeDocument/2006/relationships/hyperlink" Target="https://internet.garant.ru/document/redirect/184755/10" TargetMode="External"/><Relationship Id="rId2" Type="http://schemas.openxmlformats.org/officeDocument/2006/relationships/styles" Target="styles.xml"/><Relationship Id="rId16" Type="http://schemas.openxmlformats.org/officeDocument/2006/relationships/hyperlink" Target="https://internet.garant.ru/document/redirect/70648732/62" TargetMode="External"/><Relationship Id="rId20" Type="http://schemas.openxmlformats.org/officeDocument/2006/relationships/hyperlink" Target="https://internet.garant.ru/document/redirect/990941/2770" TargetMode="External"/><Relationship Id="rId29" Type="http://schemas.openxmlformats.org/officeDocument/2006/relationships/hyperlink" Target="http://www.vncran.ru.&#107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70291362/108652" TargetMode="External"/><Relationship Id="rId24" Type="http://schemas.openxmlformats.org/officeDocument/2006/relationships/hyperlink" Target="https://internet.garant.ru/document/redirect/990941/2770" TargetMode="External"/><Relationship Id="rId32" Type="http://schemas.openxmlformats.org/officeDocument/2006/relationships/hyperlink" Target="https://internet.garant.ru/document/redirect/12115694/17" TargetMode="External"/><Relationship Id="rId5" Type="http://schemas.openxmlformats.org/officeDocument/2006/relationships/footnotes" Target="footnotes.xml"/><Relationship Id="rId15" Type="http://schemas.openxmlformats.org/officeDocument/2006/relationships/hyperlink" Target="https://internet.garant.ru/document/redirect/990941/2770" TargetMode="External"/><Relationship Id="rId23" Type="http://schemas.openxmlformats.org/officeDocument/2006/relationships/hyperlink" Target="https://internet.garant.ru/document/redirect/990941/2770" TargetMode="External"/><Relationship Id="rId28" Type="http://schemas.openxmlformats.org/officeDocument/2006/relationships/hyperlink" Target="https://internet.garant.ru/document/redirect/990941/2770" TargetMode="External"/><Relationship Id="rId36" Type="http://schemas.openxmlformats.org/officeDocument/2006/relationships/theme" Target="theme/theme1.xml"/><Relationship Id="rId10" Type="http://schemas.openxmlformats.org/officeDocument/2006/relationships/hyperlink" Target="https://internet.garant.ru/document/redirect/990941/2770" TargetMode="External"/><Relationship Id="rId19" Type="http://schemas.openxmlformats.org/officeDocument/2006/relationships/hyperlink" Target="https://internet.garant.ru/document/redirect/990941/2770" TargetMode="External"/><Relationship Id="rId31" Type="http://schemas.openxmlformats.org/officeDocument/2006/relationships/hyperlink" Target="https://internet.garant.ru/document/redirect/990941/2770" TargetMode="External"/><Relationship Id="rId4" Type="http://schemas.openxmlformats.org/officeDocument/2006/relationships/webSettings" Target="webSettings.xml"/><Relationship Id="rId9" Type="http://schemas.openxmlformats.org/officeDocument/2006/relationships/hyperlink" Target="https://internet.garant.ru/document/redirect/990941/2770" TargetMode="External"/><Relationship Id="rId14" Type="http://schemas.openxmlformats.org/officeDocument/2006/relationships/hyperlink" Target="https://internet.garant.ru/document/redirect/990941/2770" TargetMode="External"/><Relationship Id="rId22" Type="http://schemas.openxmlformats.org/officeDocument/2006/relationships/hyperlink" Target="https://internet.garant.ru/document/redirect/990941/2770" TargetMode="External"/><Relationship Id="rId27" Type="http://schemas.openxmlformats.org/officeDocument/2006/relationships/hyperlink" Target="https://internet.garant.ru/document/redirect/990941/2770" TargetMode="External"/><Relationship Id="rId30" Type="http://schemas.openxmlformats.org/officeDocument/2006/relationships/hyperlink" Target="https://internet.garant.ru/document/redirect/990941/2770"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550</TotalTime>
  <Pages>19</Pages>
  <Words>8348</Words>
  <Characters>47584</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dc:creator>
  <cp:keywords/>
  <dc:description/>
  <cp:lastModifiedBy>Залина Касаева</cp:lastModifiedBy>
  <cp:revision>2</cp:revision>
  <dcterms:created xsi:type="dcterms:W3CDTF">2026-06-11T11:36:00Z</dcterms:created>
  <dcterms:modified xsi:type="dcterms:W3CDTF">2026-06-18T11:07:00Z</dcterms:modified>
</cp:coreProperties>
</file>