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02C67" w:rsidRPr="006F2C93" w:rsidRDefault="00502C67" w:rsidP="00502C67">
      <w:pPr>
        <w:tabs>
          <w:tab w:val="left" w:pos="1080"/>
          <w:tab w:val="left" w:pos="7655"/>
        </w:tabs>
        <w:suppressAutoHyphens w:val="0"/>
        <w:ind w:left="5670" w:right="-1"/>
        <w:jc w:val="center"/>
        <w:rPr>
          <w:sz w:val="22"/>
          <w:szCs w:val="26"/>
          <w:lang w:eastAsia="ru-RU"/>
        </w:rPr>
      </w:pPr>
      <w:r w:rsidRPr="006F2C93">
        <w:rPr>
          <w:sz w:val="22"/>
          <w:szCs w:val="26"/>
          <w:lang w:eastAsia="ru-RU"/>
        </w:rPr>
        <w:t>Приложение</w:t>
      </w:r>
    </w:p>
    <w:p w:rsidR="00502C67" w:rsidRPr="006F2C93" w:rsidRDefault="00502C67" w:rsidP="00502C67">
      <w:pPr>
        <w:tabs>
          <w:tab w:val="left" w:pos="1080"/>
          <w:tab w:val="left" w:pos="7655"/>
        </w:tabs>
        <w:suppressAutoHyphens w:val="0"/>
        <w:ind w:left="5670" w:right="-1"/>
        <w:jc w:val="center"/>
        <w:rPr>
          <w:sz w:val="22"/>
          <w:szCs w:val="26"/>
          <w:lang w:eastAsia="ru-RU"/>
        </w:rPr>
      </w:pPr>
      <w:r w:rsidRPr="006F2C93">
        <w:rPr>
          <w:sz w:val="22"/>
          <w:szCs w:val="26"/>
          <w:lang w:eastAsia="ru-RU"/>
        </w:rPr>
        <w:t>к решению № 2 ОУС ВНЦ РАН № 6</w:t>
      </w:r>
    </w:p>
    <w:p w:rsidR="00502C67" w:rsidRPr="006F2C93" w:rsidRDefault="00502C67" w:rsidP="00502C67">
      <w:pPr>
        <w:tabs>
          <w:tab w:val="left" w:pos="1080"/>
          <w:tab w:val="left" w:pos="7655"/>
        </w:tabs>
        <w:suppressAutoHyphens w:val="0"/>
        <w:ind w:left="5670" w:right="-1"/>
        <w:jc w:val="center"/>
        <w:rPr>
          <w:sz w:val="22"/>
          <w:szCs w:val="26"/>
          <w:lang w:eastAsia="ru-RU"/>
        </w:rPr>
      </w:pPr>
      <w:r w:rsidRPr="006F2C93">
        <w:rPr>
          <w:sz w:val="22"/>
          <w:szCs w:val="26"/>
          <w:lang w:eastAsia="ru-RU"/>
        </w:rPr>
        <w:t xml:space="preserve">от </w:t>
      </w:r>
      <w:r w:rsidR="00626CDB">
        <w:rPr>
          <w:sz w:val="22"/>
          <w:szCs w:val="26"/>
          <w:lang w:eastAsia="ru-RU"/>
        </w:rPr>
        <w:t>10</w:t>
      </w:r>
      <w:bookmarkStart w:id="0" w:name="_GoBack"/>
      <w:bookmarkEnd w:id="0"/>
      <w:r w:rsidRPr="006F2C93">
        <w:rPr>
          <w:sz w:val="22"/>
          <w:szCs w:val="26"/>
          <w:lang w:eastAsia="ru-RU"/>
        </w:rPr>
        <w:t xml:space="preserve"> июня 2025 г.</w:t>
      </w:r>
    </w:p>
    <w:p w:rsidR="00FA4332" w:rsidRPr="006F2C93" w:rsidRDefault="00FA4332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FA4332" w:rsidRPr="006F2C93" w:rsidRDefault="00FA4332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F06EB6" w:rsidRPr="006F2C93" w:rsidRDefault="00117E37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  <w:r w:rsidRPr="006F2C93">
        <w:rPr>
          <w:bCs/>
          <w:sz w:val="24"/>
          <w:szCs w:val="24"/>
        </w:rPr>
        <w:t>Приложение к</w:t>
      </w:r>
      <w:r w:rsidR="003B2D73" w:rsidRPr="006F2C93">
        <w:rPr>
          <w:bCs/>
          <w:sz w:val="24"/>
          <w:szCs w:val="24"/>
        </w:rPr>
        <w:t xml:space="preserve"> </w:t>
      </w:r>
      <w:r w:rsidRPr="006F2C93">
        <w:rPr>
          <w:bCs/>
          <w:sz w:val="24"/>
          <w:szCs w:val="24"/>
        </w:rPr>
        <w:t>п</w:t>
      </w:r>
      <w:r w:rsidR="003B2D73" w:rsidRPr="006F2C93">
        <w:rPr>
          <w:bCs/>
          <w:sz w:val="24"/>
          <w:szCs w:val="24"/>
        </w:rPr>
        <w:t>риказ</w:t>
      </w:r>
      <w:r w:rsidRPr="006F2C93">
        <w:rPr>
          <w:bCs/>
          <w:sz w:val="24"/>
          <w:szCs w:val="24"/>
        </w:rPr>
        <w:t>у</w:t>
      </w:r>
      <w:r w:rsidR="003B2D73" w:rsidRPr="006F2C93">
        <w:rPr>
          <w:bCs/>
          <w:sz w:val="24"/>
          <w:szCs w:val="24"/>
        </w:rPr>
        <w:t xml:space="preserve"> </w:t>
      </w:r>
      <w:r w:rsidR="00D8175C" w:rsidRPr="006F2C93">
        <w:rPr>
          <w:bCs/>
          <w:sz w:val="24"/>
          <w:szCs w:val="24"/>
        </w:rPr>
        <w:t>ВНЦ РАН</w:t>
      </w:r>
    </w:p>
    <w:p w:rsidR="0092457F" w:rsidRPr="006F2C93" w:rsidRDefault="0092457F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  <w:r w:rsidRPr="006F2C93">
        <w:rPr>
          <w:bCs/>
          <w:sz w:val="24"/>
          <w:szCs w:val="24"/>
        </w:rPr>
        <w:t xml:space="preserve">от </w:t>
      </w:r>
      <w:r w:rsidR="00AF2FB2" w:rsidRPr="006F2C93">
        <w:rPr>
          <w:bCs/>
          <w:sz w:val="24"/>
          <w:szCs w:val="24"/>
        </w:rPr>
        <w:t>16</w:t>
      </w:r>
      <w:r w:rsidR="00235368" w:rsidRPr="006F2C93">
        <w:rPr>
          <w:bCs/>
          <w:sz w:val="24"/>
          <w:szCs w:val="24"/>
        </w:rPr>
        <w:t>.</w:t>
      </w:r>
      <w:r w:rsidR="00AF2FB2" w:rsidRPr="006F2C93">
        <w:rPr>
          <w:bCs/>
          <w:sz w:val="24"/>
          <w:szCs w:val="24"/>
        </w:rPr>
        <w:t>06</w:t>
      </w:r>
      <w:r w:rsidR="00235368" w:rsidRPr="006F2C93">
        <w:rPr>
          <w:bCs/>
          <w:sz w:val="24"/>
          <w:szCs w:val="24"/>
        </w:rPr>
        <w:t>.202</w:t>
      </w:r>
      <w:r w:rsidR="00E56E42" w:rsidRPr="006F2C93">
        <w:rPr>
          <w:bCs/>
          <w:sz w:val="24"/>
          <w:szCs w:val="24"/>
        </w:rPr>
        <w:t>4</w:t>
      </w:r>
      <w:r w:rsidRPr="006F2C93">
        <w:rPr>
          <w:bCs/>
          <w:sz w:val="24"/>
          <w:szCs w:val="24"/>
        </w:rPr>
        <w:t xml:space="preserve"> № </w:t>
      </w:r>
      <w:r w:rsidR="00AF2FB2" w:rsidRPr="006F2C93">
        <w:rPr>
          <w:bCs/>
          <w:sz w:val="24"/>
          <w:szCs w:val="24"/>
        </w:rPr>
        <w:t>29</w:t>
      </w:r>
      <w:r w:rsidRPr="006F2C93">
        <w:rPr>
          <w:bCs/>
          <w:sz w:val="24"/>
          <w:szCs w:val="24"/>
        </w:rPr>
        <w:t>-А</w:t>
      </w:r>
    </w:p>
    <w:p w:rsidR="007C06A4" w:rsidRPr="006F2C93" w:rsidRDefault="007C06A4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CC358D" w:rsidRPr="006F2C93" w:rsidRDefault="00CC358D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6F2C93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6F2C93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6F2C93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6F2C93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6F2C93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3B2D73" w:rsidRPr="006F2C93" w:rsidRDefault="003B2D73" w:rsidP="0080493E">
      <w:pPr>
        <w:spacing w:line="276" w:lineRule="auto"/>
        <w:ind w:left="5670"/>
        <w:jc w:val="center"/>
        <w:rPr>
          <w:bCs/>
          <w:sz w:val="24"/>
          <w:szCs w:val="24"/>
        </w:rPr>
      </w:pPr>
    </w:p>
    <w:p w:rsidR="007C06A4" w:rsidRPr="006F2C93" w:rsidRDefault="007C06A4" w:rsidP="0080493E">
      <w:pPr>
        <w:shd w:val="clear" w:color="auto" w:fill="FFFFFF"/>
        <w:suppressAutoHyphens w:val="0"/>
        <w:jc w:val="center"/>
        <w:rPr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ПРАВИЛА</w:t>
      </w:r>
    </w:p>
    <w:p w:rsidR="007C06A4" w:rsidRPr="006F2C93" w:rsidRDefault="007C06A4" w:rsidP="0080493E">
      <w:pPr>
        <w:shd w:val="clear" w:color="auto" w:fill="FFFFFF"/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ПРИЕМА НА ОБУЧЕНИЕ ПО ОБРАЗОВАТЕЛЬНЫМ</w:t>
      </w:r>
      <w:r w:rsidR="007917B3" w:rsidRPr="006F2C93">
        <w:rPr>
          <w:b/>
          <w:bCs/>
          <w:color w:val="000000"/>
          <w:sz w:val="24"/>
          <w:szCs w:val="24"/>
          <w:lang w:eastAsia="ru-RU"/>
        </w:rPr>
        <w:t xml:space="preserve"> ПРОГРАММАМ ВЫСШЕГО ОБРАЗОВАНИЯ </w:t>
      </w:r>
      <w:r w:rsidRPr="006F2C93">
        <w:rPr>
          <w:b/>
          <w:bCs/>
          <w:color w:val="000000"/>
          <w:sz w:val="24"/>
          <w:szCs w:val="24"/>
          <w:lang w:eastAsia="ru-RU"/>
        </w:rPr>
        <w:t xml:space="preserve">– ПРОГРАММАМ ПОДГОТОВКИ </w:t>
      </w:r>
      <w:r w:rsidR="00D233BB" w:rsidRPr="006F2C93">
        <w:rPr>
          <w:b/>
          <w:bCs/>
          <w:color w:val="000000"/>
          <w:sz w:val="24"/>
          <w:szCs w:val="24"/>
          <w:lang w:eastAsia="ru-RU"/>
        </w:rPr>
        <w:t>НАУЧНЫХ И</w:t>
      </w:r>
    </w:p>
    <w:p w:rsidR="007C06A4" w:rsidRPr="006F2C93" w:rsidRDefault="007C06A4" w:rsidP="0080493E">
      <w:pPr>
        <w:shd w:val="clear" w:color="auto" w:fill="FFFFFF"/>
        <w:suppressAutoHyphens w:val="0"/>
        <w:jc w:val="center"/>
        <w:rPr>
          <w:b/>
          <w:bCs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НАУЧНО-ПЕДАГ</w:t>
      </w:r>
      <w:r w:rsidR="000162F9" w:rsidRPr="006F2C93">
        <w:rPr>
          <w:b/>
          <w:bCs/>
          <w:color w:val="000000"/>
          <w:sz w:val="24"/>
          <w:szCs w:val="24"/>
          <w:lang w:eastAsia="ru-RU"/>
        </w:rPr>
        <w:t>ОГИЧЕСКИХ КАДРОВ В АСПИРАНТУРЕ</w:t>
      </w:r>
      <w:r w:rsidRPr="006F2C93">
        <w:rPr>
          <w:color w:val="000000"/>
          <w:sz w:val="24"/>
          <w:szCs w:val="24"/>
          <w:lang w:eastAsia="ru-RU"/>
        </w:rPr>
        <w:t> </w:t>
      </w:r>
      <w:r w:rsidR="00281ED8" w:rsidRPr="006F2C93">
        <w:rPr>
          <w:b/>
          <w:bCs/>
          <w:color w:val="000000"/>
          <w:sz w:val="24"/>
          <w:szCs w:val="24"/>
          <w:lang w:eastAsia="ru-RU"/>
        </w:rPr>
        <w:t>ВНЦ РАН</w:t>
      </w:r>
    </w:p>
    <w:p w:rsidR="007C06A4" w:rsidRPr="006F2C93" w:rsidRDefault="007C06A4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b/>
          <w:bCs/>
          <w:sz w:val="24"/>
          <w:szCs w:val="24"/>
          <w:lang w:eastAsia="ru-RU"/>
        </w:rPr>
        <w:t xml:space="preserve">НА </w:t>
      </w:r>
      <w:r w:rsidR="00405877" w:rsidRPr="006F2C93">
        <w:rPr>
          <w:b/>
          <w:bCs/>
          <w:color w:val="000000"/>
          <w:sz w:val="24"/>
          <w:szCs w:val="24"/>
          <w:lang w:eastAsia="ru-RU"/>
        </w:rPr>
        <w:t>202</w:t>
      </w:r>
      <w:r w:rsidR="008A5F10" w:rsidRPr="006F2C93">
        <w:rPr>
          <w:b/>
          <w:bCs/>
          <w:color w:val="000000"/>
          <w:sz w:val="24"/>
          <w:szCs w:val="24"/>
          <w:lang w:eastAsia="ru-RU"/>
        </w:rPr>
        <w:t>5</w:t>
      </w:r>
      <w:r w:rsidR="00405877" w:rsidRPr="006F2C93">
        <w:rPr>
          <w:b/>
          <w:bCs/>
          <w:color w:val="000000"/>
          <w:sz w:val="24"/>
          <w:szCs w:val="24"/>
          <w:lang w:eastAsia="ru-RU"/>
        </w:rPr>
        <w:t>/202</w:t>
      </w:r>
      <w:r w:rsidR="008A5F10" w:rsidRPr="006F2C93">
        <w:rPr>
          <w:b/>
          <w:bCs/>
          <w:color w:val="000000"/>
          <w:sz w:val="24"/>
          <w:szCs w:val="24"/>
          <w:lang w:eastAsia="ru-RU"/>
        </w:rPr>
        <w:t>6</w:t>
      </w:r>
      <w:r w:rsidR="00405877" w:rsidRPr="006F2C93">
        <w:rPr>
          <w:b/>
          <w:bCs/>
          <w:color w:val="000000"/>
          <w:sz w:val="24"/>
          <w:szCs w:val="24"/>
          <w:lang w:eastAsia="ru-RU"/>
        </w:rPr>
        <w:t xml:space="preserve"> УЧЕБНЫЙ ГОД</w:t>
      </w:r>
    </w:p>
    <w:p w:rsidR="00D73E48" w:rsidRPr="006F2C93" w:rsidRDefault="00D73E48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3B2D73" w:rsidRPr="006F2C93" w:rsidRDefault="003B2D73" w:rsidP="0080493E">
      <w:pPr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281ED8" w:rsidRPr="006F2C93" w:rsidRDefault="00F06EB6" w:rsidP="000162F9">
      <w:pPr>
        <w:suppressAutoHyphens w:val="0"/>
        <w:spacing w:before="100" w:beforeAutospacing="1" w:after="100" w:afterAutospacing="1"/>
        <w:jc w:val="center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202</w:t>
      </w:r>
      <w:r w:rsidR="00AF2FB2" w:rsidRPr="006F2C93">
        <w:rPr>
          <w:bCs/>
          <w:color w:val="000000"/>
          <w:sz w:val="24"/>
          <w:szCs w:val="24"/>
          <w:lang w:eastAsia="ru-RU"/>
        </w:rPr>
        <w:t>5</w:t>
      </w:r>
      <w:r w:rsidR="00281ED8" w:rsidRPr="006F2C93">
        <w:rPr>
          <w:bCs/>
          <w:color w:val="000000"/>
          <w:sz w:val="24"/>
          <w:szCs w:val="24"/>
          <w:lang w:eastAsia="ru-RU"/>
        </w:rPr>
        <w:br w:type="page"/>
      </w:r>
    </w:p>
    <w:p w:rsidR="007C06A4" w:rsidRPr="006F2C93" w:rsidRDefault="007C06A4" w:rsidP="00C57E0F">
      <w:pPr>
        <w:suppressAutoHyphens w:val="0"/>
        <w:spacing w:before="100" w:beforeAutospacing="1" w:after="100" w:afterAutospacing="1" w:line="192" w:lineRule="auto"/>
        <w:jc w:val="center"/>
        <w:rPr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lastRenderedPageBreak/>
        <w:t>1. ОБЩИЕ ПОЛОЖЕНИЯ</w:t>
      </w:r>
    </w:p>
    <w:p w:rsidR="007C06A4" w:rsidRPr="006F2C93" w:rsidRDefault="007C06A4" w:rsidP="0080493E">
      <w:pPr>
        <w:suppressAutoHyphens w:val="0"/>
        <w:ind w:firstLine="708"/>
        <w:jc w:val="both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rFonts w:eastAsia="Calibri"/>
          <w:color w:val="000000"/>
          <w:sz w:val="24"/>
          <w:szCs w:val="24"/>
          <w:lang w:eastAsia="en-US"/>
        </w:rPr>
        <w:t xml:space="preserve">1.1. Настоящие Правила приема на обучение по образовательным программам высшего образования – программам подготовки </w:t>
      </w:r>
      <w:r w:rsidR="005361CA" w:rsidRPr="006F2C93">
        <w:rPr>
          <w:rFonts w:eastAsia="Calibri"/>
          <w:color w:val="000000"/>
          <w:sz w:val="24"/>
          <w:szCs w:val="24"/>
          <w:lang w:eastAsia="en-US"/>
        </w:rPr>
        <w:t xml:space="preserve">научных и </w:t>
      </w:r>
      <w:r w:rsidRPr="006F2C93">
        <w:rPr>
          <w:rFonts w:eastAsia="Calibri"/>
          <w:color w:val="000000"/>
          <w:sz w:val="24"/>
          <w:szCs w:val="24"/>
          <w:lang w:eastAsia="en-US"/>
        </w:rPr>
        <w:t>научно-педагогических кадров в аспирантур</w:t>
      </w:r>
      <w:r w:rsidR="000162F9" w:rsidRPr="006F2C93">
        <w:rPr>
          <w:rFonts w:eastAsia="Calibri"/>
          <w:color w:val="000000"/>
          <w:sz w:val="24"/>
          <w:szCs w:val="24"/>
          <w:lang w:eastAsia="en-US"/>
        </w:rPr>
        <w:t>е</w:t>
      </w:r>
      <w:r w:rsidRPr="006F2C93">
        <w:rPr>
          <w:rFonts w:eastAsia="Calibri"/>
          <w:color w:val="000000"/>
          <w:sz w:val="24"/>
          <w:szCs w:val="24"/>
          <w:lang w:eastAsia="en-US"/>
        </w:rPr>
        <w:t xml:space="preserve"> (далее – Правила) регламентируют прием граждан Российской Федерации, </w:t>
      </w:r>
      <w:r w:rsidRPr="006F2C93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иностранных граждан и лиц без гражданства (далее – поступающие)</w:t>
      </w:r>
      <w:r w:rsidRPr="006F2C93">
        <w:rPr>
          <w:rFonts w:eastAsia="Calibri"/>
          <w:color w:val="000000"/>
          <w:sz w:val="24"/>
          <w:szCs w:val="24"/>
          <w:lang w:eastAsia="en-US"/>
        </w:rPr>
        <w:t xml:space="preserve"> в Федеральное государственное бюджетное учреждение науки Федеральный научный центр «Владикавказский научный центр Российской академии наук» (далее – ВНЦ РАН), определяют перечень вступительных испытаний при приеме на обучение, а также особенности проведения вступительных испытаний для </w:t>
      </w:r>
      <w:r w:rsidR="00851585" w:rsidRPr="006F2C93">
        <w:rPr>
          <w:rFonts w:eastAsia="Calibri"/>
          <w:color w:val="000000"/>
          <w:sz w:val="24"/>
          <w:szCs w:val="24"/>
          <w:lang w:eastAsia="en-US"/>
        </w:rPr>
        <w:t>лиц с ограниченными возможностями здоровья</w:t>
      </w:r>
      <w:r w:rsidRPr="006F2C93">
        <w:rPr>
          <w:rFonts w:eastAsia="Calibri"/>
          <w:color w:val="000000"/>
          <w:sz w:val="24"/>
          <w:szCs w:val="24"/>
          <w:lang w:eastAsia="en-US"/>
        </w:rPr>
        <w:t xml:space="preserve">. 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C93">
        <w:rPr>
          <w:rFonts w:eastAsia="Calibri"/>
          <w:color w:val="000000"/>
          <w:sz w:val="24"/>
          <w:szCs w:val="24"/>
          <w:lang w:eastAsia="en-US"/>
        </w:rPr>
        <w:t xml:space="preserve">1.2. Настоящие </w:t>
      </w:r>
      <w:r w:rsidR="00851585" w:rsidRPr="006F2C93">
        <w:rPr>
          <w:rFonts w:eastAsia="Calibri"/>
          <w:color w:val="000000"/>
          <w:sz w:val="24"/>
          <w:szCs w:val="24"/>
          <w:lang w:eastAsia="en-US"/>
        </w:rPr>
        <w:t>П</w:t>
      </w:r>
      <w:r w:rsidRPr="006F2C93">
        <w:rPr>
          <w:rFonts w:eastAsia="Calibri"/>
          <w:color w:val="000000"/>
          <w:sz w:val="24"/>
          <w:szCs w:val="24"/>
          <w:lang w:eastAsia="en-US"/>
        </w:rPr>
        <w:t>равила разработаны на основании:</w:t>
      </w:r>
    </w:p>
    <w:p w:rsidR="003033B8" w:rsidRPr="006F2C93" w:rsidRDefault="007C06A4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 xml:space="preserve">Федерального закона </w:t>
      </w:r>
      <w:r w:rsidR="00654B1B" w:rsidRPr="006F2C93">
        <w:rPr>
          <w:lang w:eastAsia="ru-RU"/>
        </w:rPr>
        <w:t xml:space="preserve">от 29 декабря 2012 года № 273-ФЗ </w:t>
      </w:r>
      <w:r w:rsidRPr="006F2C93">
        <w:rPr>
          <w:lang w:eastAsia="ru-RU"/>
        </w:rPr>
        <w:t>«Об образовании в Российской Федерации»</w:t>
      </w:r>
      <w:r w:rsidR="00C15C26" w:rsidRPr="006F2C93">
        <w:rPr>
          <w:lang w:eastAsia="ru-RU"/>
        </w:rPr>
        <w:t xml:space="preserve"> (далее - Федерального закона № 273-ФЗ)</w:t>
      </w:r>
      <w:r w:rsidRPr="006F2C93">
        <w:rPr>
          <w:lang w:eastAsia="ru-RU"/>
        </w:rPr>
        <w:t xml:space="preserve">; </w:t>
      </w:r>
    </w:p>
    <w:p w:rsidR="00AF2FB2" w:rsidRPr="006F2C93" w:rsidRDefault="00D8355D" w:rsidP="00894819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 xml:space="preserve">Постановления Правительства Российской Федерации от 30 ноября 2021 года </w:t>
      </w:r>
      <w:proofErr w:type="gramStart"/>
      <w:r w:rsidRPr="006F2C93">
        <w:rPr>
          <w:lang w:eastAsia="ru-RU"/>
        </w:rPr>
        <w:t>№  2122</w:t>
      </w:r>
      <w:proofErr w:type="gramEnd"/>
      <w:r w:rsidRPr="006F2C93">
        <w:rPr>
          <w:lang w:eastAsia="ru-RU"/>
        </w:rPr>
        <w:t xml:space="preserve"> «Об утверждении Положения о подготовке научных и научно-педагогических кадров в аспирантуре (адъюнктуре)»;</w:t>
      </w:r>
    </w:p>
    <w:p w:rsidR="00894819" w:rsidRPr="006F2C93" w:rsidRDefault="00894819" w:rsidP="00894819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t xml:space="preserve">Приказ Министерства науки и высшего образования Российской Федерации от 18.04.2025 № 366 </w:t>
      </w:r>
      <w:r w:rsidR="007917B3" w:rsidRPr="006F2C93">
        <w:t>«</w:t>
      </w:r>
      <w:r w:rsidRPr="006F2C93">
        <w:t>Об утверждении Порядка приема на обучение по образовательным программам высшего образования - программам подготовки научных и научно-педагогических кадров в аспирантуре</w:t>
      </w:r>
      <w:r w:rsidR="007917B3" w:rsidRPr="006F2C93">
        <w:t>»</w:t>
      </w:r>
      <w:r w:rsidRPr="006F2C93">
        <w:t xml:space="preserve"> (Зарегистрирован 27.05.2025 № 82351)</w:t>
      </w:r>
      <w:r w:rsidR="007917B3" w:rsidRPr="006F2C93">
        <w:t>;</w:t>
      </w:r>
    </w:p>
    <w:p w:rsidR="0022335E" w:rsidRPr="006F2C93" w:rsidRDefault="004E75B1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П</w:t>
      </w:r>
      <w:r w:rsidR="0022335E" w:rsidRPr="006F2C93">
        <w:rPr>
          <w:lang w:eastAsia="ru-RU"/>
        </w:rPr>
        <w:t xml:space="preserve">риказа Министерства науки и высшего образования Российской Федерации от </w:t>
      </w:r>
      <w:r w:rsidR="007C4EDE" w:rsidRPr="006F2C93">
        <w:rPr>
          <w:lang w:eastAsia="ru-RU"/>
        </w:rPr>
        <w:t>24 февраля</w:t>
      </w:r>
      <w:r w:rsidR="0022335E" w:rsidRPr="006F2C93">
        <w:rPr>
          <w:lang w:eastAsia="ru-RU"/>
        </w:rPr>
        <w:t xml:space="preserve"> 2021 года № </w:t>
      </w:r>
      <w:r w:rsidR="007C4EDE" w:rsidRPr="006F2C93">
        <w:rPr>
          <w:lang w:eastAsia="ru-RU"/>
        </w:rPr>
        <w:t>118</w:t>
      </w:r>
      <w:r w:rsidR="0022335E" w:rsidRPr="006F2C93">
        <w:rPr>
          <w:lang w:eastAsia="ru-RU"/>
        </w:rPr>
        <w:t xml:space="preserve"> «</w:t>
      </w:r>
      <w:r w:rsidR="007C4EDE" w:rsidRPr="006F2C93">
        <w:rPr>
          <w:lang w:eastAsia="ru-RU"/>
        </w:rPr>
        <w:t xml:space="preserve">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</w:t>
      </w:r>
      <w:r w:rsidR="00851585" w:rsidRPr="006F2C93">
        <w:rPr>
          <w:lang w:eastAsia="ru-RU"/>
        </w:rPr>
        <w:t>№</w:t>
      </w:r>
      <w:r w:rsidR="007C4EDE" w:rsidRPr="006F2C93">
        <w:rPr>
          <w:lang w:eastAsia="ru-RU"/>
        </w:rPr>
        <w:t xml:space="preserve"> 1093</w:t>
      </w:r>
      <w:r w:rsidR="00851585" w:rsidRPr="006F2C93">
        <w:rPr>
          <w:lang w:eastAsia="ru-RU"/>
        </w:rPr>
        <w:t>»</w:t>
      </w:r>
      <w:r w:rsidR="007C4EDE" w:rsidRPr="006F2C93">
        <w:rPr>
          <w:lang w:eastAsia="ru-RU"/>
        </w:rPr>
        <w:t>;</w:t>
      </w:r>
    </w:p>
    <w:p w:rsidR="004A34A2" w:rsidRPr="006F2C93" w:rsidRDefault="004A34A2" w:rsidP="004A34A2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Федеральным законом от 24 мая 1999 г. № 99-ФЗ «О государственной политике Российской Федерации в отношении соотечественников за рубежом»;</w:t>
      </w:r>
    </w:p>
    <w:p w:rsidR="004E75B1" w:rsidRPr="006F2C93" w:rsidRDefault="004E75B1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Устава ВНЦ РАН;</w:t>
      </w:r>
    </w:p>
    <w:p w:rsidR="004E75B1" w:rsidRPr="006F2C93" w:rsidRDefault="000326D4" w:rsidP="0080493E">
      <w:pPr>
        <w:pStyle w:val="af1"/>
        <w:numPr>
          <w:ilvl w:val="2"/>
          <w:numId w:val="13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л</w:t>
      </w:r>
      <w:r w:rsidR="004E75B1" w:rsidRPr="006F2C93">
        <w:rPr>
          <w:lang w:eastAsia="ru-RU"/>
        </w:rPr>
        <w:t>окальных нормативных актов ВНЦ РАН.</w:t>
      </w:r>
    </w:p>
    <w:p w:rsidR="007C06A4" w:rsidRPr="006F2C93" w:rsidRDefault="007C06A4" w:rsidP="0080493E">
      <w:pPr>
        <w:suppressAutoHyphens w:val="0"/>
        <w:ind w:firstLine="708"/>
        <w:jc w:val="both"/>
        <w:rPr>
          <w:strike/>
          <w:color w:val="000000"/>
          <w:sz w:val="24"/>
          <w:szCs w:val="24"/>
          <w:shd w:val="clear" w:color="auto" w:fill="FFFFFF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1.3. ВНЦ РАН объявляет п</w:t>
      </w:r>
      <w:r w:rsidR="00405877" w:rsidRPr="006F2C93">
        <w:rPr>
          <w:color w:val="000000"/>
          <w:sz w:val="24"/>
          <w:szCs w:val="24"/>
          <w:lang w:eastAsia="ru-RU"/>
        </w:rPr>
        <w:t xml:space="preserve">рием на обучение по программам </w:t>
      </w:r>
      <w:r w:rsidRPr="006F2C93">
        <w:rPr>
          <w:color w:val="000000"/>
          <w:sz w:val="24"/>
          <w:szCs w:val="24"/>
          <w:lang w:eastAsia="ru-RU"/>
        </w:rPr>
        <w:t xml:space="preserve">аспирантуры на основании лицензии на осуществление 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образовательной деятельности по </w:t>
      </w:r>
      <w:r w:rsidR="00EB3819"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научным специальностям: </w:t>
      </w:r>
    </w:p>
    <w:tbl>
      <w:tblPr>
        <w:tblStyle w:val="af7"/>
        <w:tblW w:w="5000" w:type="pct"/>
        <w:jc w:val="center"/>
        <w:tblLook w:val="04A0" w:firstRow="1" w:lastRow="0" w:firstColumn="1" w:lastColumn="0" w:noHBand="0" w:noVBand="1"/>
      </w:tblPr>
      <w:tblGrid>
        <w:gridCol w:w="562"/>
        <w:gridCol w:w="2959"/>
        <w:gridCol w:w="2126"/>
        <w:gridCol w:w="4001"/>
        <w:gridCol w:w="1142"/>
      </w:tblGrid>
      <w:tr w:rsidR="00BD6569" w:rsidRPr="006F2C93" w:rsidTr="00BD6569">
        <w:trPr>
          <w:jc w:val="center"/>
        </w:trPr>
        <w:tc>
          <w:tcPr>
            <w:tcW w:w="260" w:type="pct"/>
            <w:vAlign w:val="center"/>
          </w:tcPr>
          <w:p w:rsidR="00BD6569" w:rsidRPr="006F2C93" w:rsidRDefault="00BD6569" w:rsidP="00BD6569">
            <w:pPr>
              <w:jc w:val="center"/>
              <w:rPr>
                <w:b/>
                <w:sz w:val="22"/>
                <w:szCs w:val="22"/>
              </w:rPr>
            </w:pPr>
            <w:r w:rsidRPr="006F2C9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371" w:type="pct"/>
          </w:tcPr>
          <w:p w:rsidR="00BD6569" w:rsidRPr="006F2C93" w:rsidRDefault="00BD6569" w:rsidP="00DD477B">
            <w:pPr>
              <w:jc w:val="center"/>
              <w:rPr>
                <w:b/>
                <w:sz w:val="22"/>
                <w:szCs w:val="22"/>
              </w:rPr>
            </w:pPr>
            <w:bookmarkStart w:id="1" w:name="_Hlk89167305"/>
            <w:r w:rsidRPr="006F2C93">
              <w:rPr>
                <w:b/>
                <w:sz w:val="22"/>
                <w:szCs w:val="22"/>
              </w:rPr>
              <w:t>Шифр. Наименование области науки</w:t>
            </w:r>
          </w:p>
        </w:tc>
        <w:tc>
          <w:tcPr>
            <w:tcW w:w="985" w:type="pct"/>
          </w:tcPr>
          <w:p w:rsidR="00BD6569" w:rsidRPr="006F2C93" w:rsidRDefault="00BD6569" w:rsidP="00DD477B">
            <w:pPr>
              <w:jc w:val="center"/>
              <w:rPr>
                <w:b/>
                <w:sz w:val="22"/>
                <w:szCs w:val="22"/>
              </w:rPr>
            </w:pPr>
            <w:r w:rsidRPr="006F2C93">
              <w:rPr>
                <w:b/>
                <w:sz w:val="22"/>
                <w:szCs w:val="22"/>
              </w:rPr>
              <w:t>Шифр. Наименование группы научных специальностей</w:t>
            </w:r>
          </w:p>
        </w:tc>
        <w:tc>
          <w:tcPr>
            <w:tcW w:w="1854" w:type="pct"/>
          </w:tcPr>
          <w:p w:rsidR="00BD6569" w:rsidRPr="006F2C93" w:rsidRDefault="00BD6569" w:rsidP="00BD6569">
            <w:pPr>
              <w:jc w:val="center"/>
              <w:rPr>
                <w:b/>
                <w:sz w:val="22"/>
                <w:szCs w:val="22"/>
              </w:rPr>
            </w:pPr>
            <w:r w:rsidRPr="006F2C93">
              <w:rPr>
                <w:b/>
                <w:sz w:val="22"/>
                <w:szCs w:val="22"/>
              </w:rPr>
              <w:t>Шифр. Наименование научных специальностей</w:t>
            </w:r>
          </w:p>
        </w:tc>
        <w:tc>
          <w:tcPr>
            <w:tcW w:w="529" w:type="pct"/>
          </w:tcPr>
          <w:p w:rsidR="00BD6569" w:rsidRPr="006F2C93" w:rsidRDefault="00BD6569" w:rsidP="00DD477B">
            <w:pPr>
              <w:jc w:val="center"/>
              <w:rPr>
                <w:b/>
                <w:sz w:val="22"/>
                <w:szCs w:val="22"/>
              </w:rPr>
            </w:pPr>
            <w:r w:rsidRPr="006F2C93">
              <w:rPr>
                <w:b/>
                <w:sz w:val="22"/>
                <w:szCs w:val="22"/>
              </w:rPr>
              <w:t>Срок обучения в очной форме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 w:val="restart"/>
            <w:vAlign w:val="center"/>
          </w:tcPr>
          <w:p w:rsidR="00BD6569" w:rsidRPr="006F2C93" w:rsidRDefault="00BD6569" w:rsidP="00BD6569">
            <w:pPr>
              <w:jc w:val="center"/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</w:t>
            </w:r>
          </w:p>
        </w:tc>
        <w:tc>
          <w:tcPr>
            <w:tcW w:w="1371" w:type="pct"/>
            <w:vMerge w:val="restar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 Естественные науки</w:t>
            </w:r>
          </w:p>
        </w:tc>
        <w:tc>
          <w:tcPr>
            <w:tcW w:w="985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1.1. Математика и механика</w:t>
            </w: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1.1.1. Вещественный, комплексный и функциональный анализ</w:t>
            </w: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 года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6F2C93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1.2. Компьютерные науки и информатика</w:t>
            </w: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1.2.2. Математическое моделирование, численные методы и комплексы программ</w:t>
            </w: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6F2C93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1.6. Науки о Земле и окружающей среде</w:t>
            </w: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1.6.7. Инженерная геоэкология, мерзлотоведение и грунтоведение</w:t>
            </w: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6F2C93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1.6.9. Геофизика</w:t>
            </w: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6F2C93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1.6.21. Геоэкология</w:t>
            </w: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8A5F10" w:rsidRPr="006F2C93" w:rsidTr="00BD6569">
        <w:trPr>
          <w:jc w:val="center"/>
        </w:trPr>
        <w:tc>
          <w:tcPr>
            <w:tcW w:w="260" w:type="pct"/>
            <w:vAlign w:val="center"/>
          </w:tcPr>
          <w:p w:rsidR="008A5F10" w:rsidRPr="006F2C93" w:rsidRDefault="008A5F10" w:rsidP="00BD6569">
            <w:pPr>
              <w:jc w:val="center"/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2.</w:t>
            </w:r>
          </w:p>
        </w:tc>
        <w:tc>
          <w:tcPr>
            <w:tcW w:w="1371" w:type="pct"/>
          </w:tcPr>
          <w:p w:rsidR="008A5F10" w:rsidRPr="006F2C93" w:rsidRDefault="008A5F10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3. Медицинские науки</w:t>
            </w:r>
          </w:p>
        </w:tc>
        <w:tc>
          <w:tcPr>
            <w:tcW w:w="985" w:type="pct"/>
            <w:vAlign w:val="center"/>
          </w:tcPr>
          <w:p w:rsidR="008A5F10" w:rsidRPr="006F2C93" w:rsidRDefault="008A5F10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3.3. Медико-биологические науки</w:t>
            </w:r>
          </w:p>
        </w:tc>
        <w:tc>
          <w:tcPr>
            <w:tcW w:w="1854" w:type="pct"/>
            <w:vAlign w:val="center"/>
          </w:tcPr>
          <w:p w:rsidR="008A5F10" w:rsidRPr="006F2C93" w:rsidRDefault="008A5F10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3.3.3. Патологическая физиология</w:t>
            </w:r>
          </w:p>
        </w:tc>
        <w:tc>
          <w:tcPr>
            <w:tcW w:w="529" w:type="pct"/>
            <w:vAlign w:val="center"/>
          </w:tcPr>
          <w:p w:rsidR="008A5F10" w:rsidRPr="006F2C93" w:rsidRDefault="008A5F10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 года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 w:val="restart"/>
            <w:vAlign w:val="center"/>
          </w:tcPr>
          <w:p w:rsidR="00BD6569" w:rsidRPr="006F2C93" w:rsidRDefault="008A5F10" w:rsidP="00BD6569">
            <w:pPr>
              <w:jc w:val="center"/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3.</w:t>
            </w:r>
          </w:p>
        </w:tc>
        <w:tc>
          <w:tcPr>
            <w:tcW w:w="1371" w:type="pct"/>
            <w:vMerge w:val="restart"/>
            <w:vAlign w:val="center"/>
          </w:tcPr>
          <w:p w:rsidR="00BD6569" w:rsidRPr="006F2C93" w:rsidRDefault="00BD6569" w:rsidP="00227035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4. Сельскохозяйственные науки</w:t>
            </w:r>
          </w:p>
        </w:tc>
        <w:tc>
          <w:tcPr>
            <w:tcW w:w="985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4.1. Агрономия, лесное и водное хозяйство</w:t>
            </w: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4.1.1. Общее земледелие и растениеводство</w:t>
            </w: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 года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6F2C93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4.2. Зоотехния и ветеринария</w:t>
            </w: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4.2.1. Патология животных, морфология, физиология и токсикология</w:t>
            </w: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BD6569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BD6569" w:rsidRPr="006F2C93" w:rsidRDefault="00BD6569" w:rsidP="00BD65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4.2.4.</w:t>
            </w:r>
            <w:r w:rsidR="00227035" w:rsidRPr="006F2C93">
              <w:rPr>
                <w:sz w:val="22"/>
                <w:szCs w:val="22"/>
              </w:rPr>
              <w:t xml:space="preserve"> </w:t>
            </w:r>
            <w:r w:rsidRPr="006F2C93">
              <w:rPr>
                <w:sz w:val="22"/>
                <w:szCs w:val="22"/>
              </w:rPr>
              <w:t>Частная зоотехния, кормление, технологии приготовления кормов и производства продукции животноводства</w:t>
            </w:r>
          </w:p>
          <w:p w:rsidR="00BD6569" w:rsidRPr="006F2C93" w:rsidRDefault="00BD6569" w:rsidP="00DD477B">
            <w:pPr>
              <w:rPr>
                <w:sz w:val="22"/>
                <w:szCs w:val="22"/>
              </w:rPr>
            </w:pPr>
          </w:p>
        </w:tc>
        <w:tc>
          <w:tcPr>
            <w:tcW w:w="529" w:type="pct"/>
            <w:vAlign w:val="center"/>
          </w:tcPr>
          <w:p w:rsidR="00BD6569" w:rsidRPr="006F2C93" w:rsidRDefault="00BD6569" w:rsidP="00DD477B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8A5F10" w:rsidRPr="006F2C93" w:rsidTr="00BD6569">
        <w:trPr>
          <w:jc w:val="center"/>
        </w:trPr>
        <w:tc>
          <w:tcPr>
            <w:tcW w:w="260" w:type="pct"/>
            <w:vMerge w:val="restart"/>
            <w:vAlign w:val="center"/>
          </w:tcPr>
          <w:p w:rsidR="008A5F10" w:rsidRPr="006F2C93" w:rsidRDefault="008A5F10" w:rsidP="008A5F10">
            <w:pPr>
              <w:jc w:val="center"/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1371" w:type="pct"/>
            <w:vMerge w:val="restar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5. Социальные и гуманитарные науки</w:t>
            </w:r>
          </w:p>
        </w:tc>
        <w:tc>
          <w:tcPr>
            <w:tcW w:w="985" w:type="pct"/>
            <w:vMerge w:val="restar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5.6. Исторические науки</w:t>
            </w:r>
          </w:p>
        </w:tc>
        <w:tc>
          <w:tcPr>
            <w:tcW w:w="1854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5.6.1. Отечественная история</w:t>
            </w:r>
          </w:p>
        </w:tc>
        <w:tc>
          <w:tcPr>
            <w:tcW w:w="529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8A5F10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8A5F10" w:rsidRPr="006F2C93" w:rsidRDefault="008A5F10" w:rsidP="008A5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5.6.4. Этнология, антропология и этнография</w:t>
            </w:r>
          </w:p>
        </w:tc>
        <w:tc>
          <w:tcPr>
            <w:tcW w:w="529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8A5F10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8A5F10" w:rsidRPr="006F2C93" w:rsidRDefault="008A5F10" w:rsidP="008A5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5.9. Филология</w:t>
            </w:r>
          </w:p>
        </w:tc>
        <w:tc>
          <w:tcPr>
            <w:tcW w:w="1854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5.9.1. Русская литература и литературы народов Российской Федерации</w:t>
            </w:r>
          </w:p>
        </w:tc>
        <w:tc>
          <w:tcPr>
            <w:tcW w:w="529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  <w:tr w:rsidR="008A5F10" w:rsidRPr="006F2C93" w:rsidTr="00BD6569">
        <w:trPr>
          <w:jc w:val="center"/>
        </w:trPr>
        <w:tc>
          <w:tcPr>
            <w:tcW w:w="260" w:type="pct"/>
            <w:vMerge/>
            <w:vAlign w:val="center"/>
          </w:tcPr>
          <w:p w:rsidR="008A5F10" w:rsidRPr="006F2C93" w:rsidRDefault="008A5F10" w:rsidP="008A5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pct"/>
            <w:vMerge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</w:p>
        </w:tc>
        <w:tc>
          <w:tcPr>
            <w:tcW w:w="1854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5.9.5. Русский язык. Языки народов России</w:t>
            </w:r>
          </w:p>
        </w:tc>
        <w:tc>
          <w:tcPr>
            <w:tcW w:w="529" w:type="pct"/>
            <w:vAlign w:val="center"/>
          </w:tcPr>
          <w:p w:rsidR="008A5F10" w:rsidRPr="006F2C93" w:rsidRDefault="008A5F10" w:rsidP="008A5F10">
            <w:pPr>
              <w:rPr>
                <w:sz w:val="22"/>
                <w:szCs w:val="22"/>
              </w:rPr>
            </w:pPr>
            <w:r w:rsidRPr="006F2C93">
              <w:rPr>
                <w:sz w:val="22"/>
                <w:szCs w:val="22"/>
              </w:rPr>
              <w:t>3 года</w:t>
            </w:r>
          </w:p>
        </w:tc>
      </w:tr>
    </w:tbl>
    <w:bookmarkEnd w:id="1"/>
    <w:p w:rsidR="00894819" w:rsidRPr="006F2C93" w:rsidRDefault="00894819" w:rsidP="00894819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C93">
        <w:rPr>
          <w:rFonts w:eastAsia="Calibri"/>
          <w:color w:val="000000"/>
          <w:sz w:val="24"/>
          <w:szCs w:val="24"/>
          <w:lang w:eastAsia="en-US"/>
        </w:rPr>
        <w:t>1.4. Прием на обучение осуществляется на первый курс.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C93">
        <w:rPr>
          <w:rFonts w:eastAsia="Calibri"/>
          <w:color w:val="000000"/>
          <w:sz w:val="24"/>
          <w:szCs w:val="24"/>
          <w:lang w:eastAsia="en-US"/>
        </w:rPr>
        <w:t>1.</w:t>
      </w:r>
      <w:r w:rsidR="00894819" w:rsidRPr="006F2C93">
        <w:rPr>
          <w:rFonts w:eastAsia="Calibri"/>
          <w:color w:val="000000"/>
          <w:sz w:val="24"/>
          <w:szCs w:val="24"/>
          <w:lang w:eastAsia="en-US"/>
        </w:rPr>
        <w:t>5</w:t>
      </w:r>
      <w:r w:rsidRPr="006F2C93">
        <w:rPr>
          <w:rFonts w:eastAsia="Calibri"/>
          <w:color w:val="000000"/>
          <w:sz w:val="24"/>
          <w:szCs w:val="24"/>
          <w:lang w:eastAsia="en-US"/>
        </w:rPr>
        <w:t>. К освоению программ аспирантуры допускаются лица, имеющие образование не ниже высшего (</w:t>
      </w:r>
      <w:proofErr w:type="spellStart"/>
      <w:r w:rsidRPr="006F2C93">
        <w:rPr>
          <w:rFonts w:eastAsia="Calibri"/>
          <w:color w:val="000000"/>
          <w:sz w:val="24"/>
          <w:szCs w:val="24"/>
          <w:lang w:eastAsia="en-US"/>
        </w:rPr>
        <w:t>специалитет</w:t>
      </w:r>
      <w:proofErr w:type="spellEnd"/>
      <w:r w:rsidRPr="006F2C93">
        <w:rPr>
          <w:rFonts w:eastAsia="Calibri"/>
          <w:color w:val="000000"/>
          <w:sz w:val="24"/>
          <w:szCs w:val="24"/>
          <w:lang w:eastAsia="en-US"/>
        </w:rPr>
        <w:t xml:space="preserve"> или магистратура).</w:t>
      </w:r>
    </w:p>
    <w:p w:rsidR="00680E2F" w:rsidRPr="006F2C93" w:rsidRDefault="00345CAA" w:rsidP="0080493E">
      <w:pPr>
        <w:shd w:val="clear" w:color="auto" w:fill="FFFFFF"/>
        <w:suppressAutoHyphens w:val="0"/>
        <w:ind w:firstLine="708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C93">
        <w:rPr>
          <w:rFonts w:eastAsia="Calibri"/>
          <w:color w:val="000000"/>
          <w:sz w:val="24"/>
          <w:szCs w:val="24"/>
          <w:lang w:eastAsia="en-US"/>
        </w:rPr>
        <w:t>1.</w:t>
      </w:r>
      <w:r w:rsidR="00894819" w:rsidRPr="006F2C93">
        <w:rPr>
          <w:rFonts w:eastAsia="Calibri"/>
          <w:color w:val="000000"/>
          <w:sz w:val="24"/>
          <w:szCs w:val="24"/>
          <w:lang w:eastAsia="en-US"/>
        </w:rPr>
        <w:t>6</w:t>
      </w:r>
      <w:r w:rsidRPr="006F2C93">
        <w:rPr>
          <w:rFonts w:eastAsia="Calibri"/>
          <w:color w:val="000000"/>
          <w:sz w:val="24"/>
          <w:szCs w:val="24"/>
          <w:lang w:eastAsia="en-US"/>
        </w:rPr>
        <w:t xml:space="preserve">. </w:t>
      </w:r>
      <w:r w:rsidR="00680E2F" w:rsidRPr="006F2C93">
        <w:rPr>
          <w:rFonts w:eastAsia="Calibri"/>
          <w:color w:val="000000"/>
          <w:sz w:val="24"/>
          <w:szCs w:val="24"/>
          <w:lang w:eastAsia="en-US"/>
        </w:rPr>
        <w:t xml:space="preserve">Поступающий представляет документ об образовании и о квалификации, удостоверяющий образование соответствующего уровня (далее - документ установленного образца): </w:t>
      </w:r>
    </w:p>
    <w:p w:rsidR="00680E2F" w:rsidRPr="006F2C93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9"/>
        <w:jc w:val="both"/>
        <w:rPr>
          <w:rFonts w:eastAsia="Calibri"/>
          <w:color w:val="000000"/>
          <w:lang w:eastAsia="en-US"/>
        </w:rPr>
      </w:pPr>
      <w:r w:rsidRPr="006F2C93">
        <w:rPr>
          <w:rFonts w:eastAsia="Calibri"/>
          <w:color w:val="000000"/>
          <w:lang w:eastAsia="en-US"/>
        </w:rPr>
        <w:t>документ об образовании и о квалификации установленного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или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или федеральным органом исполнительной власти, осуществляющим функции по выработке государственной политики и нормативно-правовому</w:t>
      </w:r>
      <w:r w:rsidR="00851585" w:rsidRPr="006F2C93">
        <w:rPr>
          <w:rFonts w:eastAsia="Calibri"/>
          <w:color w:val="000000"/>
          <w:lang w:eastAsia="en-US"/>
        </w:rPr>
        <w:t xml:space="preserve"> регулированию в сфере культуры</w:t>
      </w:r>
      <w:r w:rsidRPr="006F2C93">
        <w:rPr>
          <w:rFonts w:eastAsia="Calibri"/>
          <w:color w:val="000000"/>
          <w:lang w:eastAsia="en-US"/>
        </w:rPr>
        <w:t xml:space="preserve">; </w:t>
      </w:r>
    </w:p>
    <w:p w:rsidR="00680E2F" w:rsidRPr="006F2C93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6F2C93">
        <w:rPr>
          <w:rFonts w:eastAsia="Calibri"/>
          <w:color w:val="000000"/>
          <w:lang w:eastAsia="en-US"/>
        </w:rPr>
        <w:t xml:space="preserve">документ государственного образца об уровне образования и о квалификации, полученный до 1 января 2014 г.; </w:t>
      </w:r>
    </w:p>
    <w:p w:rsidR="00680E2F" w:rsidRPr="006F2C93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6F2C93">
        <w:rPr>
          <w:rFonts w:eastAsia="Calibri"/>
          <w:color w:val="000000"/>
          <w:lang w:eastAsia="en-US"/>
        </w:rPr>
        <w:t xml:space="preserve">документ об образовании и о квалификации образца, установленного федеральным государственным бюджетным образовательным учреждением высшего образования "Московский государственный университет имени М.В. Ломоносова", федеральным государственным бюджетным образовательным учреждением высшего образования "Санкт-Петербургский государственный университет", или документ об образовании и о квалификации образца, установленного по решению коллегиального органа управления образовательной организации, если указанный документ выдан лицу, успешно прошедшему государственную итоговую аттестацию; </w:t>
      </w:r>
    </w:p>
    <w:p w:rsidR="00680E2F" w:rsidRPr="006F2C93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6F2C93">
        <w:rPr>
          <w:rFonts w:eastAsia="Calibri"/>
          <w:color w:val="000000"/>
          <w:lang w:eastAsia="en-US"/>
        </w:rPr>
        <w:t xml:space="preserve">документ об образовании и о квалификации, выданный частной организацией, осуществляющей образовательную деятельность на территории инновационного центра </w:t>
      </w:r>
      <w:r w:rsidR="00FA0063" w:rsidRPr="006F2C93">
        <w:rPr>
          <w:rFonts w:eastAsia="Calibri"/>
          <w:color w:val="000000"/>
          <w:lang w:eastAsia="en-US"/>
        </w:rPr>
        <w:t>«</w:t>
      </w:r>
      <w:proofErr w:type="spellStart"/>
      <w:r w:rsidRPr="006F2C93">
        <w:rPr>
          <w:rFonts w:eastAsia="Calibri"/>
          <w:color w:val="000000"/>
          <w:lang w:eastAsia="en-US"/>
        </w:rPr>
        <w:t>Сколково</w:t>
      </w:r>
      <w:proofErr w:type="spellEnd"/>
      <w:r w:rsidR="00FA0063" w:rsidRPr="006F2C93">
        <w:rPr>
          <w:rFonts w:eastAsia="Calibri"/>
          <w:color w:val="000000"/>
          <w:lang w:eastAsia="en-US"/>
        </w:rPr>
        <w:t>»</w:t>
      </w:r>
      <w:r w:rsidRPr="006F2C93">
        <w:rPr>
          <w:rFonts w:eastAsia="Calibri"/>
          <w:color w:val="000000"/>
          <w:lang w:eastAsia="en-US"/>
        </w:rPr>
        <w:t xml:space="preserve">, или предусмотренными частью 3 статьи 21 Федерального закона от 29 июля 2017 г. </w:t>
      </w:r>
      <w:r w:rsidR="00FA0063" w:rsidRPr="006F2C93">
        <w:rPr>
          <w:rFonts w:eastAsia="Calibri"/>
          <w:color w:val="000000"/>
          <w:lang w:eastAsia="en-US"/>
        </w:rPr>
        <w:t>№</w:t>
      </w:r>
      <w:r w:rsidRPr="006F2C93">
        <w:rPr>
          <w:rFonts w:eastAsia="Calibri"/>
          <w:color w:val="000000"/>
          <w:lang w:eastAsia="en-US"/>
        </w:rPr>
        <w:t xml:space="preserve"> 216-ФЗ "Об инновационных научно-технологических центрах и о внесении изменений в отдельные законодательные акты Российской Федерации" организациями, осуществляющими образовательную деятельность на территории инновационного научно-технологического центра; </w:t>
      </w:r>
    </w:p>
    <w:p w:rsidR="00680E2F" w:rsidRPr="006F2C93" w:rsidRDefault="00680E2F" w:rsidP="0080493E">
      <w:pPr>
        <w:pStyle w:val="af1"/>
        <w:numPr>
          <w:ilvl w:val="0"/>
          <w:numId w:val="15"/>
        </w:numPr>
        <w:shd w:val="clear" w:color="auto" w:fill="FFFFFF"/>
        <w:suppressAutoHyphens w:val="0"/>
        <w:ind w:left="0" w:firstLine="708"/>
        <w:jc w:val="both"/>
        <w:rPr>
          <w:rFonts w:eastAsia="Calibri"/>
          <w:color w:val="000000"/>
          <w:lang w:eastAsia="en-US"/>
        </w:rPr>
      </w:pPr>
      <w:r w:rsidRPr="006F2C93">
        <w:rPr>
          <w:rFonts w:eastAsia="Calibri"/>
          <w:color w:val="000000"/>
          <w:lang w:eastAsia="en-US"/>
        </w:rPr>
        <w:t xml:space="preserve">документ (документы) иностранного государства об образовании и о квалификации, если указанное в нем образование признается в Российской Федерации на уровне соответствующего высшего образования (не ниже </w:t>
      </w:r>
      <w:proofErr w:type="spellStart"/>
      <w:r w:rsidRPr="006F2C93">
        <w:rPr>
          <w:rFonts w:eastAsia="Calibri"/>
          <w:color w:val="000000"/>
          <w:lang w:eastAsia="en-US"/>
        </w:rPr>
        <w:t>специалитета</w:t>
      </w:r>
      <w:proofErr w:type="spellEnd"/>
      <w:r w:rsidRPr="006F2C93">
        <w:rPr>
          <w:rFonts w:eastAsia="Calibri"/>
          <w:color w:val="000000"/>
          <w:lang w:eastAsia="en-US"/>
        </w:rPr>
        <w:t xml:space="preserve"> или магистратуры) (далее - документ иностранного государства об образовании).</w:t>
      </w:r>
    </w:p>
    <w:p w:rsidR="004E75B1" w:rsidRPr="006F2C93" w:rsidRDefault="007C06A4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1.</w:t>
      </w:r>
      <w:r w:rsidR="00345CAA" w:rsidRPr="006F2C93">
        <w:rPr>
          <w:color w:val="000000"/>
          <w:sz w:val="24"/>
          <w:szCs w:val="24"/>
          <w:lang w:eastAsia="ru-RU"/>
        </w:rPr>
        <w:t>7</w:t>
      </w:r>
      <w:r w:rsidRPr="006F2C93">
        <w:rPr>
          <w:color w:val="000000"/>
          <w:sz w:val="24"/>
          <w:szCs w:val="24"/>
          <w:lang w:eastAsia="ru-RU"/>
        </w:rPr>
        <w:t xml:space="preserve">. 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Прием на </w:t>
      </w:r>
      <w:r w:rsidR="0060578E"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очное 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>обучение осуществляется</w:t>
      </w:r>
      <w:r w:rsidR="00654B1B" w:rsidRPr="006F2C93">
        <w:rPr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60578E" w:rsidRPr="006F2C93" w:rsidRDefault="004E75B1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>1.</w:t>
      </w:r>
      <w:r w:rsidR="00345CAA" w:rsidRPr="006F2C93">
        <w:rPr>
          <w:color w:val="000000"/>
          <w:sz w:val="24"/>
          <w:szCs w:val="24"/>
          <w:shd w:val="clear" w:color="auto" w:fill="FFFFFF"/>
          <w:lang w:eastAsia="ru-RU"/>
        </w:rPr>
        <w:t>7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.1. </w:t>
      </w:r>
      <w:r w:rsidR="007C06A4" w:rsidRPr="006F2C93">
        <w:rPr>
          <w:color w:val="000000"/>
          <w:sz w:val="24"/>
          <w:szCs w:val="24"/>
          <w:shd w:val="clear" w:color="auto" w:fill="FFFFFF"/>
          <w:lang w:eastAsia="ru-RU"/>
        </w:rPr>
        <w:t>в рамках контрольных цифр приема граждан за счет бюджетных ассигнований федерального бюджета (далее соответственно – контрольные</w:t>
      </w:r>
      <w:r w:rsidR="0060578E"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 цифры, бюджетные ассигнования);</w:t>
      </w:r>
    </w:p>
    <w:p w:rsidR="004E75B1" w:rsidRPr="006F2C93" w:rsidRDefault="004E75B1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>1.</w:t>
      </w:r>
      <w:r w:rsidR="00345CAA" w:rsidRPr="006F2C93">
        <w:rPr>
          <w:color w:val="000000"/>
          <w:sz w:val="24"/>
          <w:szCs w:val="24"/>
          <w:shd w:val="clear" w:color="auto" w:fill="FFFFFF"/>
          <w:lang w:eastAsia="ru-RU"/>
        </w:rPr>
        <w:t>7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>.2. по договорам об образовании, заключаемым при приеме на обучение за счет средств физических и (или) юридических лиц (далее - договоры об оказании платных образовательных услуг).</w:t>
      </w:r>
    </w:p>
    <w:p w:rsidR="004E75B1" w:rsidRPr="006F2C93" w:rsidRDefault="007C06A4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1.</w:t>
      </w:r>
      <w:r w:rsidR="00345CAA" w:rsidRPr="006F2C93">
        <w:rPr>
          <w:color w:val="000000"/>
          <w:sz w:val="24"/>
          <w:szCs w:val="24"/>
          <w:lang w:eastAsia="ru-RU"/>
        </w:rPr>
        <w:t>8</w:t>
      </w:r>
      <w:r w:rsidRPr="006F2C93">
        <w:rPr>
          <w:color w:val="000000"/>
          <w:sz w:val="24"/>
          <w:szCs w:val="24"/>
          <w:lang w:eastAsia="ru-RU"/>
        </w:rPr>
        <w:t xml:space="preserve">. ВНЦ РАН 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осуществляет прием </w:t>
      </w:r>
      <w:r w:rsidR="00FE4883"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на обучение 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>по следующим условиям поступления (далее – условия поступления) с проведением отдельного конкурса по каждой совокупности этих условий:</w:t>
      </w:r>
      <w:r w:rsidR="004E75B1"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E14A2E" w:rsidRPr="006F2C93" w:rsidRDefault="004E75B1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>1.</w:t>
      </w:r>
      <w:r w:rsidR="00345CAA" w:rsidRPr="006F2C93">
        <w:rPr>
          <w:color w:val="000000"/>
          <w:sz w:val="24"/>
          <w:szCs w:val="24"/>
          <w:shd w:val="clear" w:color="auto" w:fill="FFFFFF"/>
          <w:lang w:eastAsia="ru-RU"/>
        </w:rPr>
        <w:t>8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.1. </w:t>
      </w:r>
      <w:r w:rsidR="007C06A4"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по ВНЦ РАН в целом, включая филиалы; </w:t>
      </w:r>
    </w:p>
    <w:p w:rsidR="00E14A2E" w:rsidRPr="006F2C93" w:rsidRDefault="00E14A2E" w:rsidP="0080493E">
      <w:pPr>
        <w:suppressAutoHyphens w:val="0"/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F2C93">
        <w:rPr>
          <w:color w:val="000000"/>
          <w:sz w:val="24"/>
          <w:szCs w:val="24"/>
          <w:shd w:val="clear" w:color="auto" w:fill="FFFFFF"/>
          <w:lang w:eastAsia="ru-RU"/>
        </w:rPr>
        <w:lastRenderedPageBreak/>
        <w:t>1.</w:t>
      </w:r>
      <w:r w:rsidR="00345CAA" w:rsidRPr="006F2C93">
        <w:rPr>
          <w:color w:val="000000"/>
          <w:sz w:val="24"/>
          <w:szCs w:val="24"/>
          <w:shd w:val="clear" w:color="auto" w:fill="FFFFFF"/>
          <w:lang w:eastAsia="ru-RU"/>
        </w:rPr>
        <w:t>8</w:t>
      </w:r>
      <w:r w:rsidRPr="006F2C93">
        <w:rPr>
          <w:color w:val="000000"/>
          <w:sz w:val="24"/>
          <w:szCs w:val="24"/>
          <w:shd w:val="clear" w:color="auto" w:fill="FFFFFF"/>
          <w:lang w:eastAsia="ru-RU"/>
        </w:rPr>
        <w:t xml:space="preserve">.2. </w:t>
      </w:r>
      <w:r w:rsidR="007C06A4" w:rsidRPr="006F2C93">
        <w:rPr>
          <w:color w:val="000000"/>
          <w:sz w:val="24"/>
          <w:szCs w:val="24"/>
          <w:shd w:val="clear" w:color="auto" w:fill="FFFFFF"/>
          <w:lang w:eastAsia="ru-RU"/>
        </w:rPr>
        <w:t>раздельно по программам аспирантуры в зависимости от их направленности (профиля):</w:t>
      </w:r>
    </w:p>
    <w:p w:rsidR="00E14A2E" w:rsidRPr="006F2C93" w:rsidRDefault="00E14A2E" w:rsidP="0080493E">
      <w:pPr>
        <w:pStyle w:val="af1"/>
        <w:numPr>
          <w:ilvl w:val="0"/>
          <w:numId w:val="14"/>
        </w:numPr>
        <w:suppressAutoHyphens w:val="0"/>
        <w:ind w:left="0" w:firstLine="709"/>
        <w:jc w:val="both"/>
        <w:rPr>
          <w:color w:val="000000"/>
          <w:shd w:val="clear" w:color="auto" w:fill="FFFFFF"/>
          <w:lang w:eastAsia="ru-RU"/>
        </w:rPr>
      </w:pPr>
      <w:r w:rsidRPr="006F2C93">
        <w:rPr>
          <w:color w:val="000000"/>
          <w:shd w:val="clear" w:color="auto" w:fill="FFFFFF"/>
          <w:lang w:eastAsia="ru-RU"/>
        </w:rPr>
        <w:t>по нескольким научным специальностям в пределах группы научных специальностей</w:t>
      </w:r>
      <w:r w:rsidR="00D232A6" w:rsidRPr="006F2C93">
        <w:rPr>
          <w:color w:val="000000"/>
          <w:shd w:val="clear" w:color="auto" w:fill="FFFFFF"/>
          <w:lang w:eastAsia="ru-RU"/>
        </w:rPr>
        <w:t>;</w:t>
      </w:r>
    </w:p>
    <w:p w:rsidR="005224A1" w:rsidRPr="006F2C93" w:rsidRDefault="00D232A6" w:rsidP="0080493E">
      <w:pPr>
        <w:pStyle w:val="af1"/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1.</w:t>
      </w:r>
      <w:r w:rsidR="00345CAA" w:rsidRPr="006F2C93">
        <w:rPr>
          <w:lang w:eastAsia="ru-RU"/>
        </w:rPr>
        <w:t>8</w:t>
      </w:r>
      <w:r w:rsidRPr="006F2C93">
        <w:rPr>
          <w:lang w:eastAsia="ru-RU"/>
        </w:rPr>
        <w:t xml:space="preserve">.3. раздельно </w:t>
      </w:r>
      <w:r w:rsidR="007C06A4" w:rsidRPr="006F2C93">
        <w:rPr>
          <w:lang w:eastAsia="ru-RU"/>
        </w:rPr>
        <w:t>в рам</w:t>
      </w:r>
      <w:r w:rsidR="005224A1" w:rsidRPr="006F2C93">
        <w:rPr>
          <w:lang w:eastAsia="ru-RU"/>
        </w:rPr>
        <w:t>ках контрольных цифр приема</w:t>
      </w:r>
      <w:r w:rsidRPr="006F2C93">
        <w:rPr>
          <w:lang w:eastAsia="ru-RU"/>
        </w:rPr>
        <w:t xml:space="preserve"> и </w:t>
      </w:r>
      <w:r w:rsidR="005224A1" w:rsidRPr="006F2C93">
        <w:rPr>
          <w:lang w:eastAsia="ru-RU"/>
        </w:rPr>
        <w:t>в рамках договоров</w:t>
      </w:r>
      <w:r w:rsidRPr="006F2C93">
        <w:rPr>
          <w:lang w:eastAsia="ru-RU"/>
        </w:rPr>
        <w:t xml:space="preserve"> об оказании </w:t>
      </w:r>
      <w:r w:rsidR="005224A1" w:rsidRPr="006F2C93">
        <w:rPr>
          <w:lang w:eastAsia="ru-RU"/>
        </w:rPr>
        <w:t>платных образовательных услуг.</w:t>
      </w:r>
    </w:p>
    <w:p w:rsidR="004277E8" w:rsidRPr="006F2C93" w:rsidRDefault="004277E8" w:rsidP="0080493E">
      <w:pPr>
        <w:pStyle w:val="af1"/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1.</w:t>
      </w:r>
      <w:r w:rsidR="00345CAA" w:rsidRPr="006F2C93">
        <w:rPr>
          <w:lang w:eastAsia="ru-RU"/>
        </w:rPr>
        <w:t>9</w:t>
      </w:r>
      <w:r w:rsidRPr="006F2C93">
        <w:rPr>
          <w:lang w:eastAsia="ru-RU"/>
        </w:rPr>
        <w:t>. Для всех конкурсов, указанных в п. 1.7. Правил, устанавливаются одинаковые</w:t>
      </w:r>
      <w:r w:rsidR="00680E2F" w:rsidRPr="006F2C93">
        <w:rPr>
          <w:lang w:eastAsia="ru-RU"/>
        </w:rPr>
        <w:t xml:space="preserve"> требования</w:t>
      </w:r>
      <w:r w:rsidRPr="006F2C93">
        <w:rPr>
          <w:lang w:eastAsia="ru-RU"/>
        </w:rPr>
        <w:t>: перечень вступительных испытаний, минимальное количество баллов, подтверждающее успешное прохождение вступительного испытания (далее – минимальное количество баллов), и максимальное количество баллов.</w:t>
      </w:r>
    </w:p>
    <w:p w:rsidR="004277E8" w:rsidRPr="006F2C93" w:rsidRDefault="004277E8" w:rsidP="0080493E">
      <w:pPr>
        <w:pStyle w:val="af1"/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1.</w:t>
      </w:r>
      <w:r w:rsidR="00345CAA" w:rsidRPr="006F2C93">
        <w:rPr>
          <w:lang w:eastAsia="ru-RU"/>
        </w:rPr>
        <w:t>10</w:t>
      </w:r>
      <w:r w:rsidRPr="006F2C93">
        <w:rPr>
          <w:lang w:eastAsia="ru-RU"/>
        </w:rPr>
        <w:t>. ВНЦ РАН может проводить дополнительный прием на обучение на вакантные мест</w:t>
      </w:r>
      <w:r w:rsidR="00FE294A" w:rsidRPr="006F2C93">
        <w:rPr>
          <w:lang w:eastAsia="ru-RU"/>
        </w:rPr>
        <w:t>а. (</w:t>
      </w:r>
      <w:r w:rsidR="001C3969" w:rsidRPr="006F2C93">
        <w:rPr>
          <w:lang w:eastAsia="ru-RU"/>
        </w:rPr>
        <w:t>в срок не превышающий одного месяца с даты начала обучения</w:t>
      </w:r>
      <w:r w:rsidR="00FE294A" w:rsidRPr="006F2C93">
        <w:rPr>
          <w:lang w:eastAsia="ru-RU"/>
        </w:rPr>
        <w:t>)</w:t>
      </w:r>
      <w:r w:rsidR="001C3969" w:rsidRPr="006F2C93">
        <w:rPr>
          <w:lang w:eastAsia="ru-RU"/>
        </w:rPr>
        <w:t>.</w:t>
      </w:r>
    </w:p>
    <w:p w:rsidR="00FE294A" w:rsidRPr="006F2C93" w:rsidRDefault="00FE294A" w:rsidP="00C57E0F">
      <w:pPr>
        <w:pStyle w:val="af1"/>
        <w:shd w:val="clear" w:color="auto" w:fill="FFFFFF"/>
        <w:suppressAutoHyphens w:val="0"/>
        <w:spacing w:line="192" w:lineRule="auto"/>
        <w:ind w:left="0" w:firstLine="709"/>
        <w:jc w:val="both"/>
        <w:rPr>
          <w:lang w:eastAsia="ru-RU"/>
        </w:rPr>
      </w:pPr>
    </w:p>
    <w:p w:rsidR="007C06A4" w:rsidRPr="006F2C93" w:rsidRDefault="007C06A4" w:rsidP="00C57E0F">
      <w:pPr>
        <w:shd w:val="clear" w:color="auto" w:fill="FFFFFF"/>
        <w:suppressAutoHyphens w:val="0"/>
        <w:spacing w:line="192" w:lineRule="auto"/>
        <w:jc w:val="center"/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</w:pPr>
      <w:r w:rsidRPr="006F2C93">
        <w:rPr>
          <w:b/>
          <w:color w:val="000000"/>
          <w:sz w:val="24"/>
          <w:szCs w:val="24"/>
          <w:lang w:eastAsia="ru-RU"/>
        </w:rPr>
        <w:t>2.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  <w:r w:rsidRPr="006F2C93"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  <w:t>ИНФОРМИРОВАНИЕ О ПРИЕМЕ НА ОБУЧЕНИЕ</w:t>
      </w:r>
    </w:p>
    <w:p w:rsidR="007C06A4" w:rsidRPr="006F2C93" w:rsidRDefault="007C06A4" w:rsidP="00C57E0F">
      <w:pPr>
        <w:shd w:val="clear" w:color="auto" w:fill="FFFFFF"/>
        <w:suppressAutoHyphens w:val="0"/>
        <w:spacing w:line="192" w:lineRule="auto"/>
        <w:jc w:val="both"/>
        <w:rPr>
          <w:rFonts w:eastAsia="Calibri"/>
          <w:b/>
          <w:bCs/>
          <w:color w:val="000000"/>
          <w:sz w:val="24"/>
          <w:szCs w:val="24"/>
          <w:shd w:val="clear" w:color="auto" w:fill="FFFFFF"/>
          <w:lang w:eastAsia="en-US"/>
        </w:rPr>
      </w:pP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2.1. ВНЦ РАН </w:t>
      </w:r>
      <w:r w:rsidRPr="006F2C93">
        <w:rPr>
          <w:sz w:val="24"/>
          <w:szCs w:val="24"/>
          <w:lang w:eastAsia="ru-RU"/>
        </w:rPr>
        <w:t>обеспечивает ознакомление</w:t>
      </w:r>
      <w:r w:rsidRPr="006F2C93">
        <w:rPr>
          <w:color w:val="00B050"/>
          <w:sz w:val="24"/>
          <w:szCs w:val="24"/>
          <w:lang w:eastAsia="ru-RU"/>
        </w:rPr>
        <w:t xml:space="preserve"> </w:t>
      </w:r>
      <w:r w:rsidRPr="006F2C93">
        <w:rPr>
          <w:color w:val="000000"/>
          <w:sz w:val="24"/>
          <w:szCs w:val="24"/>
          <w:lang w:eastAsia="ru-RU"/>
        </w:rPr>
        <w:t xml:space="preserve">поступающего с </w:t>
      </w:r>
      <w:r w:rsidR="00FE294A" w:rsidRPr="006F2C93">
        <w:rPr>
          <w:color w:val="000000"/>
          <w:sz w:val="24"/>
          <w:szCs w:val="24"/>
          <w:lang w:eastAsia="ru-RU"/>
        </w:rPr>
        <w:t>У</w:t>
      </w:r>
      <w:r w:rsidRPr="006F2C93">
        <w:rPr>
          <w:color w:val="000000"/>
          <w:sz w:val="24"/>
          <w:szCs w:val="24"/>
          <w:lang w:eastAsia="ru-RU"/>
        </w:rPr>
        <w:t>ставом</w:t>
      </w:r>
      <w:r w:rsidR="00FE294A" w:rsidRPr="006F2C93">
        <w:rPr>
          <w:color w:val="000000"/>
          <w:sz w:val="24"/>
          <w:szCs w:val="24"/>
          <w:lang w:eastAsia="ru-RU"/>
        </w:rPr>
        <w:t xml:space="preserve"> ВНЦ РАН</w:t>
      </w:r>
      <w:r w:rsidRPr="006F2C93">
        <w:rPr>
          <w:color w:val="000000"/>
          <w:sz w:val="24"/>
          <w:szCs w:val="24"/>
          <w:lang w:eastAsia="ru-RU"/>
        </w:rPr>
        <w:t xml:space="preserve">, с лицензией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</w:t>
      </w:r>
      <w:r w:rsidR="00FE294A" w:rsidRPr="006F2C93">
        <w:rPr>
          <w:color w:val="000000"/>
          <w:sz w:val="24"/>
          <w:szCs w:val="24"/>
          <w:lang w:eastAsia="ru-RU"/>
        </w:rPr>
        <w:t xml:space="preserve">с </w:t>
      </w:r>
      <w:r w:rsidRPr="006F2C93">
        <w:rPr>
          <w:color w:val="000000"/>
          <w:sz w:val="24"/>
          <w:szCs w:val="24"/>
          <w:lang w:eastAsia="ru-RU"/>
        </w:rPr>
        <w:t xml:space="preserve">правами и обязанностями обучающихся, </w:t>
      </w:r>
      <w:r w:rsidR="00FE294A" w:rsidRPr="006F2C93">
        <w:rPr>
          <w:color w:val="000000"/>
          <w:sz w:val="24"/>
          <w:szCs w:val="24"/>
          <w:lang w:eastAsia="ru-RU"/>
        </w:rPr>
        <w:t xml:space="preserve">в том числе </w:t>
      </w:r>
      <w:r w:rsidRPr="006F2C93">
        <w:rPr>
          <w:sz w:val="24"/>
          <w:szCs w:val="24"/>
          <w:lang w:eastAsia="ru-RU"/>
        </w:rPr>
        <w:t>путем размещения указанной информации на официальном сайте ВНЦ РАН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  <w:r w:rsidR="004A6CFA" w:rsidRPr="006F2C93">
        <w:rPr>
          <w:color w:val="000000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r w:rsidR="00FE294A" w:rsidRPr="006F2C93">
        <w:rPr>
          <w:color w:val="000000"/>
          <w:sz w:val="24"/>
          <w:szCs w:val="24"/>
          <w:lang w:eastAsia="ru-RU"/>
        </w:rPr>
        <w:t xml:space="preserve">в разделе «Образование» </w:t>
      </w:r>
      <w:hyperlink r:id="rId8" w:history="1">
        <w:r w:rsidR="00FE294A" w:rsidRPr="006F2C93">
          <w:rPr>
            <w:rStyle w:val="a5"/>
            <w:sz w:val="24"/>
            <w:szCs w:val="24"/>
            <w:lang w:eastAsia="ru-RU"/>
          </w:rPr>
          <w:t>www.vncran.ru.</w:t>
        </w:r>
      </w:hyperlink>
      <w:r w:rsidR="00FE294A" w:rsidRPr="006F2C93">
        <w:rPr>
          <w:color w:val="000000"/>
          <w:sz w:val="24"/>
          <w:szCs w:val="24"/>
          <w:lang w:eastAsia="ru-RU"/>
        </w:rPr>
        <w:t xml:space="preserve"> </w:t>
      </w:r>
      <w:r w:rsidR="004A6CFA" w:rsidRPr="006F2C93">
        <w:rPr>
          <w:color w:val="000000"/>
          <w:sz w:val="24"/>
          <w:szCs w:val="24"/>
          <w:lang w:eastAsia="ru-RU"/>
        </w:rPr>
        <w:t>(далее – официальный сайт).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2.2. ВНЦ РАН размещает на официальном сайте следующую информацию:</w:t>
      </w:r>
    </w:p>
    <w:p w:rsidR="0056472F" w:rsidRPr="006F2C93" w:rsidRDefault="00676A8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2.</w:t>
      </w:r>
      <w:r w:rsidR="0056472F" w:rsidRPr="006F2C93">
        <w:rPr>
          <w:color w:val="000000"/>
          <w:sz w:val="24"/>
          <w:szCs w:val="24"/>
          <w:lang w:eastAsia="ru-RU"/>
        </w:rPr>
        <w:t>2.1.</w:t>
      </w:r>
      <w:r w:rsidR="00E924AF" w:rsidRPr="006F2C93">
        <w:rPr>
          <w:color w:val="000000"/>
          <w:sz w:val="24"/>
          <w:szCs w:val="24"/>
          <w:lang w:eastAsia="ru-RU"/>
        </w:rPr>
        <w:t xml:space="preserve"> </w:t>
      </w:r>
      <w:r w:rsidR="00FA0063" w:rsidRPr="006F2C93">
        <w:rPr>
          <w:color w:val="000000"/>
          <w:sz w:val="24"/>
          <w:szCs w:val="24"/>
          <w:lang w:eastAsia="ru-RU"/>
        </w:rPr>
        <w:t>П</w:t>
      </w:r>
      <w:r w:rsidR="00E924AF" w:rsidRPr="006F2C93">
        <w:rPr>
          <w:color w:val="000000"/>
          <w:sz w:val="24"/>
          <w:szCs w:val="24"/>
          <w:lang w:eastAsia="ru-RU"/>
        </w:rPr>
        <w:t xml:space="preserve">равила приема, утвержденные </w:t>
      </w:r>
      <w:r w:rsidR="00894819" w:rsidRPr="006F2C93">
        <w:rPr>
          <w:color w:val="000000"/>
          <w:sz w:val="24"/>
          <w:szCs w:val="24"/>
          <w:lang w:eastAsia="ru-RU"/>
        </w:rPr>
        <w:t xml:space="preserve">в </w:t>
      </w:r>
      <w:r w:rsidR="00FA0063" w:rsidRPr="006F2C93">
        <w:rPr>
          <w:color w:val="000000"/>
          <w:sz w:val="24"/>
          <w:szCs w:val="24"/>
          <w:lang w:eastAsia="ru-RU"/>
        </w:rPr>
        <w:t>ВНЦ РАН</w:t>
      </w:r>
      <w:r w:rsidR="00E924AF" w:rsidRPr="006F2C93">
        <w:rPr>
          <w:color w:val="000000"/>
          <w:sz w:val="24"/>
          <w:szCs w:val="24"/>
          <w:lang w:eastAsia="ru-RU"/>
        </w:rPr>
        <w:t xml:space="preserve"> в том числе: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сроки проведения приема на обучение;</w:t>
      </w:r>
      <w:r w:rsidR="0056472F" w:rsidRPr="006F2C93">
        <w:rPr>
          <w:color w:val="000000"/>
          <w:lang w:eastAsia="ru-RU"/>
        </w:rPr>
        <w:t xml:space="preserve"> </w:t>
      </w:r>
    </w:p>
    <w:p w:rsidR="0056472F" w:rsidRPr="006F2C93" w:rsidRDefault="0056472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особенности проведения вступительных испытаний для </w:t>
      </w:r>
      <w:r w:rsidR="00FA0063" w:rsidRPr="006F2C93">
        <w:rPr>
          <w:color w:val="000000"/>
          <w:lang w:eastAsia="ru-RU"/>
        </w:rPr>
        <w:t>лиц с ограниченными возможностями здоровья</w:t>
      </w:r>
      <w:r w:rsidRPr="006F2C93">
        <w:rPr>
          <w:color w:val="000000"/>
          <w:lang w:eastAsia="ru-RU"/>
        </w:rPr>
        <w:t>;</w:t>
      </w:r>
    </w:p>
    <w:p w:rsidR="0056472F" w:rsidRPr="006F2C93" w:rsidRDefault="0056472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порядок подачи и рассмотрения апелляций по результатам вступительных испытаний; 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перечень индивидуальных достижений поступающих, учитываемых при приеме на обучение,</w:t>
      </w:r>
      <w:r w:rsidR="0056472F" w:rsidRPr="006F2C93">
        <w:rPr>
          <w:color w:val="000000"/>
          <w:lang w:eastAsia="ru-RU"/>
        </w:rPr>
        <w:t xml:space="preserve"> </w:t>
      </w:r>
      <w:r w:rsidRPr="006F2C93">
        <w:rPr>
          <w:color w:val="000000"/>
          <w:lang w:eastAsia="ru-RU"/>
        </w:rPr>
        <w:t>и порядок учета указанных достижений;</w:t>
      </w:r>
      <w:r w:rsidR="0056472F" w:rsidRPr="006F2C93">
        <w:rPr>
          <w:color w:val="000000"/>
          <w:lang w:eastAsia="ru-RU"/>
        </w:rPr>
        <w:t xml:space="preserve"> </w:t>
      </w:r>
    </w:p>
    <w:p w:rsidR="0056472F" w:rsidRPr="006F2C93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2.</w:t>
      </w:r>
      <w:r w:rsidR="0056472F" w:rsidRPr="006F2C93">
        <w:rPr>
          <w:color w:val="000000"/>
          <w:lang w:eastAsia="ru-RU"/>
        </w:rPr>
        <w:t xml:space="preserve">2.2. </w:t>
      </w:r>
      <w:r w:rsidR="00E924AF" w:rsidRPr="006F2C93">
        <w:rPr>
          <w:color w:val="000000"/>
          <w:lang w:eastAsia="ru-RU"/>
        </w:rPr>
        <w:t>количество мест для приема на обучение по различным условиям поступления в рамках</w:t>
      </w:r>
      <w:r w:rsidR="0056472F" w:rsidRPr="006F2C93">
        <w:rPr>
          <w:color w:val="000000"/>
          <w:lang w:eastAsia="ru-RU"/>
        </w:rPr>
        <w:t xml:space="preserve"> </w:t>
      </w:r>
      <w:r w:rsidR="00E924AF" w:rsidRPr="006F2C93">
        <w:rPr>
          <w:color w:val="000000"/>
          <w:lang w:eastAsia="ru-RU"/>
        </w:rPr>
        <w:t xml:space="preserve">контрольных цифр; </w:t>
      </w:r>
    </w:p>
    <w:p w:rsidR="0056472F" w:rsidRPr="006F2C93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2.</w:t>
      </w:r>
      <w:r w:rsidR="0056472F" w:rsidRPr="006F2C93">
        <w:rPr>
          <w:color w:val="000000"/>
          <w:lang w:eastAsia="ru-RU"/>
        </w:rPr>
        <w:t xml:space="preserve">2.3. </w:t>
      </w:r>
      <w:r w:rsidR="00E924AF" w:rsidRPr="006F2C93">
        <w:rPr>
          <w:color w:val="000000"/>
          <w:lang w:eastAsia="ru-RU"/>
        </w:rPr>
        <w:t>перечень вступительных испытаний с указанием по каждому вступительному испытанию</w:t>
      </w:r>
      <w:r w:rsidR="0056472F" w:rsidRPr="006F2C93">
        <w:rPr>
          <w:color w:val="000000"/>
          <w:lang w:eastAsia="ru-RU"/>
        </w:rPr>
        <w:t xml:space="preserve"> </w:t>
      </w:r>
      <w:r w:rsidR="00E924AF" w:rsidRPr="006F2C93">
        <w:rPr>
          <w:color w:val="000000"/>
          <w:lang w:eastAsia="ru-RU"/>
        </w:rPr>
        <w:t>следующих сведений:</w:t>
      </w:r>
      <w:r w:rsidR="0056472F" w:rsidRPr="006F2C93">
        <w:rPr>
          <w:color w:val="000000"/>
          <w:lang w:eastAsia="ru-RU"/>
        </w:rPr>
        <w:t xml:space="preserve"> 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наименование вступительного испытания;</w:t>
      </w:r>
      <w:r w:rsidR="0056472F" w:rsidRPr="006F2C93">
        <w:rPr>
          <w:color w:val="000000"/>
          <w:lang w:eastAsia="ru-RU"/>
        </w:rPr>
        <w:t xml:space="preserve"> 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максимальное количество баллов;</w:t>
      </w:r>
    </w:p>
    <w:p w:rsidR="0056472F" w:rsidRPr="006F2C93" w:rsidRDefault="0056472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 </w:t>
      </w:r>
      <w:r w:rsidR="00E924AF" w:rsidRPr="006F2C93">
        <w:rPr>
          <w:color w:val="000000"/>
          <w:lang w:eastAsia="ru-RU"/>
        </w:rPr>
        <w:t>минимальное количество баллов;</w:t>
      </w:r>
      <w:r w:rsidRPr="006F2C93">
        <w:rPr>
          <w:color w:val="000000"/>
          <w:lang w:eastAsia="ru-RU"/>
        </w:rPr>
        <w:t xml:space="preserve"> 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приоритетность вступительного испытания при ранжировании списков</w:t>
      </w:r>
      <w:r w:rsidR="0056472F" w:rsidRPr="006F2C93">
        <w:rPr>
          <w:color w:val="000000"/>
          <w:lang w:eastAsia="ru-RU"/>
        </w:rPr>
        <w:t xml:space="preserve"> </w:t>
      </w:r>
      <w:r w:rsidRPr="006F2C93">
        <w:rPr>
          <w:color w:val="000000"/>
          <w:lang w:eastAsia="ru-RU"/>
        </w:rPr>
        <w:t>поступающих;</w:t>
      </w:r>
      <w:r w:rsidR="0056472F" w:rsidRPr="006F2C93">
        <w:rPr>
          <w:color w:val="000000"/>
          <w:lang w:eastAsia="ru-RU"/>
        </w:rPr>
        <w:t xml:space="preserve"> 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форма проведения вступительного испытания, 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языки, на которых осуществляется сдача</w:t>
      </w:r>
      <w:r w:rsidR="0056472F" w:rsidRPr="006F2C93">
        <w:rPr>
          <w:color w:val="000000"/>
          <w:lang w:eastAsia="ru-RU"/>
        </w:rPr>
        <w:t xml:space="preserve"> </w:t>
      </w:r>
      <w:r w:rsidRPr="006F2C93">
        <w:rPr>
          <w:color w:val="000000"/>
          <w:lang w:eastAsia="ru-RU"/>
        </w:rPr>
        <w:t xml:space="preserve">вступительного испытания, </w:t>
      </w:r>
    </w:p>
    <w:p w:rsidR="0056472F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программа вступительного испытания;</w:t>
      </w:r>
      <w:r w:rsidR="0056472F" w:rsidRPr="006F2C93">
        <w:rPr>
          <w:color w:val="000000"/>
          <w:lang w:eastAsia="ru-RU"/>
        </w:rPr>
        <w:t xml:space="preserve"> </w:t>
      </w:r>
    </w:p>
    <w:p w:rsidR="00676A8C" w:rsidRPr="006F2C93" w:rsidRDefault="00E924AF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информация о проведении вступительного испытания очно и (или) с использованием</w:t>
      </w:r>
      <w:r w:rsidR="0056472F" w:rsidRPr="006F2C93">
        <w:rPr>
          <w:color w:val="000000"/>
          <w:lang w:eastAsia="ru-RU"/>
        </w:rPr>
        <w:t xml:space="preserve"> </w:t>
      </w:r>
      <w:r w:rsidRPr="006F2C93">
        <w:rPr>
          <w:color w:val="000000"/>
          <w:lang w:eastAsia="ru-RU"/>
        </w:rPr>
        <w:t xml:space="preserve">дистанционных технологий; </w:t>
      </w:r>
    </w:p>
    <w:p w:rsidR="00E924AF" w:rsidRPr="006F2C93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2.2.4. </w:t>
      </w:r>
      <w:r w:rsidR="00E924AF" w:rsidRPr="006F2C93">
        <w:rPr>
          <w:color w:val="000000"/>
          <w:lang w:eastAsia="ru-RU"/>
        </w:rPr>
        <w:t>информация о местах приема заявлений о приеме на обучение и прилагаемых к ним</w:t>
      </w:r>
      <w:r w:rsidR="0056472F" w:rsidRPr="006F2C93">
        <w:rPr>
          <w:color w:val="000000"/>
          <w:lang w:eastAsia="ru-RU"/>
        </w:rPr>
        <w:t xml:space="preserve"> </w:t>
      </w:r>
      <w:r w:rsidR="00E924AF" w:rsidRPr="006F2C93">
        <w:rPr>
          <w:color w:val="000000"/>
          <w:lang w:eastAsia="ru-RU"/>
        </w:rPr>
        <w:t>документов (далее соответственно - прием документов; документы, необходимые для</w:t>
      </w:r>
      <w:r w:rsidR="0056472F" w:rsidRPr="006F2C93">
        <w:rPr>
          <w:color w:val="000000"/>
          <w:lang w:eastAsia="ru-RU"/>
        </w:rPr>
        <w:t xml:space="preserve"> </w:t>
      </w:r>
      <w:r w:rsidR="00E924AF" w:rsidRPr="006F2C93">
        <w:rPr>
          <w:color w:val="000000"/>
          <w:lang w:eastAsia="ru-RU"/>
        </w:rPr>
        <w:t>поступления), о почтовых адресах для направления документов, необходимых для поступления,</w:t>
      </w:r>
      <w:r w:rsidRPr="006F2C93">
        <w:rPr>
          <w:color w:val="000000"/>
          <w:lang w:eastAsia="ru-RU"/>
        </w:rPr>
        <w:t xml:space="preserve"> </w:t>
      </w:r>
      <w:r w:rsidR="00E924AF" w:rsidRPr="006F2C93">
        <w:rPr>
          <w:color w:val="000000"/>
          <w:lang w:eastAsia="ru-RU"/>
        </w:rPr>
        <w:t>об электронных адресах для направления документов, необходимых для поступления, в</w:t>
      </w:r>
      <w:r w:rsidR="0056472F" w:rsidRPr="006F2C93">
        <w:rPr>
          <w:color w:val="000000"/>
          <w:lang w:eastAsia="ru-RU"/>
        </w:rPr>
        <w:t xml:space="preserve"> </w:t>
      </w:r>
      <w:r w:rsidR="00E924AF" w:rsidRPr="006F2C93">
        <w:rPr>
          <w:color w:val="000000"/>
          <w:lang w:eastAsia="ru-RU"/>
        </w:rPr>
        <w:t>электронной форме</w:t>
      </w:r>
      <w:r w:rsidRPr="006F2C93">
        <w:rPr>
          <w:color w:val="000000"/>
          <w:lang w:eastAsia="ru-RU"/>
        </w:rPr>
        <w:t>;</w:t>
      </w:r>
    </w:p>
    <w:p w:rsidR="00676A8C" w:rsidRPr="006F2C93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</w:pPr>
      <w:r w:rsidRPr="006F2C93">
        <w:t>2.2.5. образец договора об оказании платных образовательных услуг (при объявлении приема на места по договорам об оказании платных образовательных услуг)</w:t>
      </w:r>
      <w:r w:rsidR="008D5169" w:rsidRPr="006F2C93">
        <w:t>;</w:t>
      </w:r>
      <w:r w:rsidRPr="006F2C93">
        <w:t xml:space="preserve"> </w:t>
      </w:r>
    </w:p>
    <w:p w:rsidR="00676A8C" w:rsidRPr="006F2C93" w:rsidRDefault="00676A8C" w:rsidP="0080493E">
      <w:pPr>
        <w:pStyle w:val="af1"/>
        <w:shd w:val="clear" w:color="auto" w:fill="FFFFFF"/>
        <w:suppressAutoHyphens w:val="0"/>
        <w:ind w:left="0" w:firstLine="709"/>
        <w:jc w:val="both"/>
      </w:pPr>
      <w:r w:rsidRPr="006F2C93">
        <w:t>2.2.6. информация о наличии общежития(</w:t>
      </w:r>
      <w:proofErr w:type="spellStart"/>
      <w:r w:rsidRPr="006F2C93">
        <w:t>ий</w:t>
      </w:r>
      <w:proofErr w:type="spellEnd"/>
      <w:r w:rsidRPr="006F2C93">
        <w:t>)</w:t>
      </w:r>
      <w:r w:rsidR="008D5169" w:rsidRPr="006F2C93">
        <w:t>;</w:t>
      </w:r>
      <w:r w:rsidRPr="006F2C93">
        <w:t xml:space="preserve"> </w:t>
      </w:r>
    </w:p>
    <w:p w:rsidR="007153A2" w:rsidRPr="006F2C93" w:rsidRDefault="007153A2" w:rsidP="0080493E">
      <w:pPr>
        <w:pStyle w:val="af1"/>
        <w:shd w:val="clear" w:color="auto" w:fill="FFFFFF"/>
        <w:suppressAutoHyphens w:val="0"/>
        <w:ind w:left="0" w:firstLine="709"/>
        <w:jc w:val="both"/>
      </w:pPr>
      <w:r w:rsidRPr="006F2C93">
        <w:t>2.2.</w:t>
      </w:r>
      <w:r w:rsidR="008D5169" w:rsidRPr="006F2C93">
        <w:t>7</w:t>
      </w:r>
      <w:r w:rsidRPr="006F2C93">
        <w:t>.</w:t>
      </w:r>
      <w:r w:rsidR="00676A8C" w:rsidRPr="006F2C93">
        <w:t xml:space="preserve"> не позднее 1 июня года приема на обучение: </w:t>
      </w:r>
    </w:p>
    <w:p w:rsidR="008D5169" w:rsidRPr="006F2C93" w:rsidRDefault="00676A8C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t>количество мест для приема на обучение в рамках контрольных цифр по различным условиям поступления с указанием целевой квоты;</w:t>
      </w:r>
    </w:p>
    <w:p w:rsidR="008D5169" w:rsidRPr="006F2C93" w:rsidRDefault="00676A8C" w:rsidP="0080493E">
      <w:pPr>
        <w:pStyle w:val="af1"/>
        <w:numPr>
          <w:ilvl w:val="0"/>
          <w:numId w:val="1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lastRenderedPageBreak/>
        <w:t xml:space="preserve">сроки зачисления (сроки размещения </w:t>
      </w:r>
      <w:r w:rsidR="00DD477B" w:rsidRPr="006F2C93">
        <w:t>ранжированных списков,</w:t>
      </w:r>
      <w:r w:rsidRPr="006F2C93">
        <w:t xml:space="preserve"> поступающих на официальном сайте, завершения приема оригинала документа установленного образца или согласия на зачисление), издания приказа (приказов) о зачислении</w:t>
      </w:r>
      <w:r w:rsidR="00FA0063" w:rsidRPr="006F2C93">
        <w:t>;</w:t>
      </w:r>
      <w:r w:rsidRPr="006F2C93">
        <w:t xml:space="preserve"> </w:t>
      </w:r>
    </w:p>
    <w:p w:rsidR="008D5169" w:rsidRPr="006F2C93" w:rsidRDefault="008D5169" w:rsidP="0080493E">
      <w:pPr>
        <w:pStyle w:val="af1"/>
        <w:shd w:val="clear" w:color="auto" w:fill="FFFFFF"/>
        <w:suppressAutoHyphens w:val="0"/>
        <w:ind w:left="0"/>
        <w:jc w:val="both"/>
      </w:pPr>
      <w:r w:rsidRPr="006F2C93">
        <w:tab/>
        <w:t>2.2.8.</w:t>
      </w:r>
      <w:r w:rsidR="00676A8C" w:rsidRPr="006F2C93">
        <w:t xml:space="preserve"> не позднее чем за 5 месяцев до начала зачисления на места по договорам об оказании платных образовательных услуг - количество указанных мест; </w:t>
      </w:r>
    </w:p>
    <w:p w:rsidR="008D5169" w:rsidRPr="006F2C93" w:rsidRDefault="008D5169" w:rsidP="0080493E">
      <w:pPr>
        <w:pStyle w:val="af1"/>
        <w:shd w:val="clear" w:color="auto" w:fill="FFFFFF"/>
        <w:suppressAutoHyphens w:val="0"/>
        <w:ind w:left="0"/>
        <w:jc w:val="both"/>
      </w:pPr>
      <w:r w:rsidRPr="006F2C93">
        <w:tab/>
        <w:t>2.2.9.</w:t>
      </w:r>
      <w:r w:rsidR="00676A8C" w:rsidRPr="006F2C93">
        <w:t xml:space="preserve"> не позднее чем за 14 календарных дней до начала вступительных испытаний - расписание вступительных испытаний. </w:t>
      </w:r>
    </w:p>
    <w:p w:rsidR="00676A8C" w:rsidRPr="006F2C93" w:rsidRDefault="008D5169" w:rsidP="0080493E">
      <w:pPr>
        <w:pStyle w:val="af1"/>
        <w:shd w:val="clear" w:color="auto" w:fill="FFFFFF"/>
        <w:suppressAutoHyphens w:val="0"/>
        <w:ind w:left="0"/>
        <w:jc w:val="both"/>
      </w:pPr>
      <w:r w:rsidRPr="006F2C93">
        <w:tab/>
        <w:t>2.3. ВНЦ РАН</w:t>
      </w:r>
      <w:r w:rsidR="00676A8C" w:rsidRPr="006F2C93">
        <w:t xml:space="preserve"> обеспечивает доступность указанной информации для пользователей официального сайта в период с даты ее размещения до дня завершения приема на обучение включительно. </w:t>
      </w:r>
      <w:r w:rsidR="00772784" w:rsidRPr="006F2C93">
        <w:t>У</w:t>
      </w:r>
      <w:r w:rsidR="00676A8C" w:rsidRPr="006F2C93">
        <w:t>казанн</w:t>
      </w:r>
      <w:r w:rsidRPr="006F2C93">
        <w:t>ая</w:t>
      </w:r>
      <w:r w:rsidR="00676A8C" w:rsidRPr="006F2C93">
        <w:t xml:space="preserve"> информаци</w:t>
      </w:r>
      <w:r w:rsidRPr="006F2C93">
        <w:t>я</w:t>
      </w:r>
      <w:r w:rsidR="00676A8C" w:rsidRPr="006F2C93">
        <w:t xml:space="preserve"> </w:t>
      </w:r>
      <w:r w:rsidRPr="006F2C93">
        <w:t xml:space="preserve">может быть </w:t>
      </w:r>
      <w:r w:rsidR="00772784" w:rsidRPr="006F2C93">
        <w:t xml:space="preserve">также </w:t>
      </w:r>
      <w:r w:rsidRPr="006F2C93">
        <w:t xml:space="preserve">размещена </w:t>
      </w:r>
      <w:r w:rsidR="008206AB" w:rsidRPr="006F2C93">
        <w:t xml:space="preserve">на </w:t>
      </w:r>
      <w:r w:rsidR="00772784" w:rsidRPr="006F2C93">
        <w:t>сайтах филиалов ВНЦ РАН и</w:t>
      </w:r>
      <w:r w:rsidR="008206AB" w:rsidRPr="006F2C93">
        <w:t xml:space="preserve"> </w:t>
      </w:r>
      <w:r w:rsidR="00676A8C" w:rsidRPr="006F2C93">
        <w:t xml:space="preserve">в свободном доступе иными способами, определяемыми </w:t>
      </w:r>
      <w:r w:rsidRPr="006F2C93">
        <w:t>ВНЦ РАН</w:t>
      </w:r>
      <w:r w:rsidR="00676A8C" w:rsidRPr="006F2C93">
        <w:t>.</w:t>
      </w:r>
    </w:p>
    <w:p w:rsidR="00894819" w:rsidRPr="006F2C93" w:rsidRDefault="00894819" w:rsidP="00AF2FB2">
      <w:pPr>
        <w:tabs>
          <w:tab w:val="decimal" w:pos="1296"/>
        </w:tabs>
        <w:suppressAutoHyphens w:val="0"/>
        <w:ind w:firstLine="709"/>
        <w:jc w:val="both"/>
        <w:rPr>
          <w:sz w:val="24"/>
          <w:szCs w:val="24"/>
        </w:rPr>
      </w:pPr>
      <w:r w:rsidRPr="006F2C93">
        <w:rPr>
          <w:sz w:val="24"/>
          <w:szCs w:val="24"/>
        </w:rPr>
        <w:t>2.4.</w:t>
      </w:r>
      <w:r w:rsidR="00AF2FB2" w:rsidRPr="006F2C93">
        <w:rPr>
          <w:sz w:val="24"/>
          <w:szCs w:val="24"/>
        </w:rPr>
        <w:t xml:space="preserve"> </w:t>
      </w:r>
      <w:r w:rsidRPr="006F2C93">
        <w:rPr>
          <w:sz w:val="24"/>
          <w:szCs w:val="24"/>
        </w:rPr>
        <w:t xml:space="preserve">При нарушении поступающим во время проведения вступительного испытания правил приема на обучение, утвержденных ВНЦ РАН, ответственный </w:t>
      </w:r>
      <w:r w:rsidR="00AF2FB2" w:rsidRPr="006F2C93">
        <w:rPr>
          <w:sz w:val="24"/>
          <w:szCs w:val="24"/>
        </w:rPr>
        <w:t>секретарь</w:t>
      </w:r>
      <w:r w:rsidRPr="006F2C93">
        <w:rPr>
          <w:sz w:val="24"/>
          <w:szCs w:val="24"/>
        </w:rPr>
        <w:t xml:space="preserve"> приемной комиссии ВНЦ РАН составляет акт о нарушении и о </w:t>
      </w:r>
      <w:r w:rsidR="00AF2FB2" w:rsidRPr="006F2C93">
        <w:rPr>
          <w:sz w:val="24"/>
          <w:szCs w:val="24"/>
        </w:rPr>
        <w:t>не прохождении</w:t>
      </w:r>
      <w:r w:rsidRPr="006F2C93">
        <w:rPr>
          <w:sz w:val="24"/>
          <w:szCs w:val="24"/>
        </w:rPr>
        <w:t xml:space="preserve"> поступающим вступительного испытания без уважительной причины, а при очном проведении вступительного испытания также удаляют поступающего с места проведения вступительного испытания.</w:t>
      </w:r>
    </w:p>
    <w:p w:rsidR="00894819" w:rsidRPr="006F2C93" w:rsidRDefault="00894819" w:rsidP="00AF2FB2">
      <w:pPr>
        <w:tabs>
          <w:tab w:val="decimal" w:pos="1296"/>
          <w:tab w:val="left" w:pos="3290"/>
          <w:tab w:val="left" w:pos="5904"/>
          <w:tab w:val="right" w:pos="9475"/>
        </w:tabs>
        <w:suppressAutoHyphens w:val="0"/>
        <w:ind w:firstLine="709"/>
        <w:jc w:val="both"/>
        <w:rPr>
          <w:sz w:val="24"/>
          <w:szCs w:val="24"/>
        </w:rPr>
      </w:pPr>
      <w:r w:rsidRPr="006F2C93">
        <w:rPr>
          <w:sz w:val="24"/>
          <w:szCs w:val="24"/>
        </w:rPr>
        <w:t xml:space="preserve">2.5. Результаты вступительного испытания объявляются на официальном сайте ВНЦ РАН в течение трек рабочих дней после дня проведения вступительного испытания, но не позднее чем за один день до публикации конкурсных списков. </w:t>
      </w:r>
    </w:p>
    <w:p w:rsidR="00894819" w:rsidRPr="006F2C93" w:rsidRDefault="00BA1AB8" w:rsidP="00AF2FB2">
      <w:pPr>
        <w:ind w:firstLine="709"/>
        <w:jc w:val="both"/>
        <w:rPr>
          <w:sz w:val="24"/>
          <w:szCs w:val="24"/>
        </w:rPr>
      </w:pPr>
      <w:r w:rsidRPr="006F2C93">
        <w:rPr>
          <w:sz w:val="24"/>
          <w:szCs w:val="24"/>
        </w:rPr>
        <w:t>2</w:t>
      </w:r>
      <w:r w:rsidR="00227035" w:rsidRPr="006F2C93">
        <w:rPr>
          <w:sz w:val="24"/>
          <w:szCs w:val="24"/>
        </w:rPr>
        <w:t>.</w:t>
      </w:r>
      <w:r w:rsidR="00894819" w:rsidRPr="006F2C93">
        <w:rPr>
          <w:sz w:val="24"/>
          <w:szCs w:val="24"/>
        </w:rPr>
        <w:t>6. Поступающий имеет право в день объявления результатов вступительного испытания или в течение следующего рабочего дня ознакомиться с результатами проверки и оценивания его работы, выполненной при прохождении вступительного испытания.</w:t>
      </w:r>
    </w:p>
    <w:p w:rsidR="00894819" w:rsidRPr="006F2C93" w:rsidRDefault="00894819" w:rsidP="00AF2FB2">
      <w:pPr>
        <w:ind w:firstLine="709"/>
        <w:jc w:val="both"/>
        <w:rPr>
          <w:sz w:val="24"/>
          <w:szCs w:val="24"/>
        </w:rPr>
      </w:pPr>
      <w:r w:rsidRPr="006F2C93">
        <w:rPr>
          <w:sz w:val="24"/>
          <w:szCs w:val="24"/>
        </w:rPr>
        <w:t>2</w:t>
      </w:r>
      <w:r w:rsidR="00BA1AB8" w:rsidRPr="006F2C93">
        <w:rPr>
          <w:sz w:val="24"/>
          <w:szCs w:val="24"/>
        </w:rPr>
        <w:t>.</w:t>
      </w:r>
      <w:r w:rsidRPr="006F2C93">
        <w:rPr>
          <w:sz w:val="24"/>
          <w:szCs w:val="24"/>
        </w:rPr>
        <w:t xml:space="preserve">7. По результатам вступительного испытания поступающий имеет право подать в </w:t>
      </w:r>
      <w:r w:rsidR="00BA1AB8" w:rsidRPr="006F2C93">
        <w:rPr>
          <w:sz w:val="24"/>
          <w:szCs w:val="24"/>
        </w:rPr>
        <w:t>ВНЦ РАН</w:t>
      </w:r>
      <w:r w:rsidRPr="006F2C93">
        <w:rPr>
          <w:sz w:val="24"/>
          <w:szCs w:val="24"/>
        </w:rPr>
        <w:t xml:space="preserve">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:rsidR="0056472F" w:rsidRPr="006F2C93" w:rsidRDefault="0056472F" w:rsidP="00AF2FB2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2.</w:t>
      </w:r>
      <w:r w:rsidR="00BA1AB8" w:rsidRPr="006F2C93">
        <w:rPr>
          <w:color w:val="000000"/>
          <w:sz w:val="24"/>
          <w:szCs w:val="24"/>
          <w:lang w:eastAsia="ru-RU"/>
        </w:rPr>
        <w:t>8</w:t>
      </w:r>
      <w:r w:rsidRPr="006F2C93">
        <w:rPr>
          <w:color w:val="000000"/>
          <w:sz w:val="24"/>
          <w:szCs w:val="24"/>
          <w:lang w:eastAsia="ru-RU"/>
        </w:rPr>
        <w:t xml:space="preserve">. </w:t>
      </w:r>
      <w:r w:rsidR="008D5169" w:rsidRPr="006F2C93">
        <w:rPr>
          <w:color w:val="000000"/>
          <w:sz w:val="24"/>
          <w:szCs w:val="24"/>
          <w:lang w:eastAsia="ru-RU"/>
        </w:rPr>
        <w:t>ВНЦ РАН</w:t>
      </w:r>
      <w:r w:rsidRPr="006F2C93">
        <w:rPr>
          <w:color w:val="000000"/>
          <w:sz w:val="24"/>
          <w:szCs w:val="24"/>
          <w:lang w:eastAsia="ru-RU"/>
        </w:rPr>
        <w:t xml:space="preserve"> обеспечивает функционирование специальных телефонных линий и раздела официального сайта для ответов на обращения, связанные с приемом на обучение</w:t>
      </w:r>
      <w:r w:rsidRPr="006F2C93">
        <w:rPr>
          <w:color w:val="00B050"/>
          <w:sz w:val="24"/>
          <w:szCs w:val="24"/>
          <w:lang w:eastAsia="ru-RU"/>
        </w:rPr>
        <w:t>.</w:t>
      </w:r>
    </w:p>
    <w:p w:rsidR="0056472F" w:rsidRPr="006F2C93" w:rsidRDefault="0056472F" w:rsidP="0080493E">
      <w:pPr>
        <w:suppressAutoHyphens w:val="0"/>
        <w:ind w:firstLine="708"/>
        <w:jc w:val="both"/>
        <w:rPr>
          <w:strike/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2.</w:t>
      </w:r>
      <w:r w:rsidR="00BA1AB8" w:rsidRPr="006F2C93">
        <w:rPr>
          <w:color w:val="000000"/>
          <w:sz w:val="24"/>
          <w:szCs w:val="24"/>
          <w:lang w:eastAsia="ru-RU"/>
        </w:rPr>
        <w:t>9</w:t>
      </w:r>
      <w:r w:rsidRPr="006F2C93">
        <w:rPr>
          <w:color w:val="000000"/>
          <w:sz w:val="24"/>
          <w:szCs w:val="24"/>
          <w:lang w:eastAsia="ru-RU"/>
        </w:rPr>
        <w:t>. В день начала приема документов, необходимых для поступления, на официальном сайте размещается и ежедневно обновляется информация о количестве поданных заявлений о приеме и списки лиц, подавших документы, необходимые для поступления</w:t>
      </w:r>
      <w:r w:rsidR="00D949CC" w:rsidRPr="006F2C93">
        <w:rPr>
          <w:color w:val="000000"/>
          <w:sz w:val="24"/>
          <w:szCs w:val="24"/>
          <w:lang w:eastAsia="ru-RU"/>
        </w:rPr>
        <w:t xml:space="preserve"> (далее – лица, подавшие документы), по каждому конкурсу.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</w:p>
    <w:p w:rsidR="001C6F2A" w:rsidRPr="006F2C93" w:rsidRDefault="001C6F2A" w:rsidP="00C57E0F">
      <w:pPr>
        <w:suppressAutoHyphens w:val="0"/>
        <w:spacing w:line="192" w:lineRule="auto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7C06A4" w:rsidRPr="006F2C93" w:rsidRDefault="007C06A4" w:rsidP="00C57E0F">
      <w:pPr>
        <w:suppressAutoHyphens w:val="0"/>
        <w:spacing w:line="192" w:lineRule="auto"/>
        <w:jc w:val="center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3. ПРИЕМ</w:t>
      </w:r>
      <w:r w:rsidR="00BA1AB8" w:rsidRPr="006F2C93">
        <w:rPr>
          <w:b/>
          <w:bCs/>
          <w:color w:val="000000"/>
          <w:sz w:val="24"/>
          <w:szCs w:val="24"/>
          <w:lang w:eastAsia="ru-RU"/>
        </w:rPr>
        <w:t xml:space="preserve"> ЗАЯВЛЕНИЙ</w:t>
      </w:r>
      <w:r w:rsidRPr="006F2C93">
        <w:rPr>
          <w:b/>
          <w:bCs/>
          <w:color w:val="000000"/>
          <w:sz w:val="24"/>
          <w:szCs w:val="24"/>
          <w:lang w:eastAsia="ru-RU"/>
        </w:rPr>
        <w:t xml:space="preserve"> ДОКУМЕНТОВ, НЕОБХОДИМЫХ ДЛЯ ПОСТУПЛЕНИЯ</w:t>
      </w:r>
    </w:p>
    <w:p w:rsidR="007C06A4" w:rsidRPr="006F2C93" w:rsidRDefault="007C06A4" w:rsidP="00C57E0F">
      <w:pPr>
        <w:suppressAutoHyphens w:val="0"/>
        <w:spacing w:line="192" w:lineRule="auto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782D5B" w:rsidRPr="006F2C93" w:rsidRDefault="00782D5B" w:rsidP="0080493E">
      <w:pPr>
        <w:pStyle w:val="af1"/>
        <w:suppressAutoHyphens w:val="0"/>
        <w:ind w:left="0"/>
        <w:jc w:val="both"/>
      </w:pPr>
      <w:r w:rsidRPr="006F2C93">
        <w:tab/>
        <w:t xml:space="preserve">3.1. Для поступления на обучение поступающий подает заявление о приеме на обучение с приложением необходимых документов (далее - документы, необходимые для поступления). </w:t>
      </w:r>
    </w:p>
    <w:p w:rsidR="00272285" w:rsidRPr="006F2C93" w:rsidRDefault="00272285" w:rsidP="0080493E">
      <w:pPr>
        <w:pStyle w:val="af1"/>
        <w:suppressAutoHyphens w:val="0"/>
        <w:ind w:left="0"/>
        <w:jc w:val="both"/>
      </w:pPr>
      <w:r w:rsidRPr="006F2C93">
        <w:tab/>
        <w:t>3.2. ВНЦ РАН устанавливаются следующие сроки приема документов</w:t>
      </w:r>
      <w:r w:rsidR="003A03BC" w:rsidRPr="006F2C93">
        <w:t>, необходимых для поступления:</w:t>
      </w:r>
    </w:p>
    <w:p w:rsidR="003A03BC" w:rsidRPr="006F2C93" w:rsidRDefault="003A03BC" w:rsidP="0080493E">
      <w:pPr>
        <w:pStyle w:val="af1"/>
        <w:numPr>
          <w:ilvl w:val="0"/>
          <w:numId w:val="19"/>
        </w:numPr>
        <w:suppressAutoHyphens w:val="0"/>
        <w:jc w:val="both"/>
        <w:rPr>
          <w:lang w:eastAsia="ru-RU"/>
        </w:rPr>
      </w:pPr>
      <w:r w:rsidRPr="006F2C93">
        <w:rPr>
          <w:lang w:eastAsia="ru-RU"/>
        </w:rPr>
        <w:t xml:space="preserve">начало приема – </w:t>
      </w:r>
      <w:r w:rsidR="003C0769" w:rsidRPr="006F2C93">
        <w:rPr>
          <w:lang w:eastAsia="ru-RU"/>
        </w:rPr>
        <w:t>20 июня</w:t>
      </w:r>
      <w:r w:rsidR="002D089C" w:rsidRPr="006F2C93">
        <w:rPr>
          <w:lang w:eastAsia="ru-RU"/>
        </w:rPr>
        <w:t xml:space="preserve"> </w:t>
      </w:r>
      <w:r w:rsidRPr="006F2C93">
        <w:rPr>
          <w:lang w:eastAsia="ru-RU"/>
        </w:rPr>
        <w:t>202</w:t>
      </w:r>
      <w:r w:rsidR="003C0769" w:rsidRPr="006F2C93">
        <w:rPr>
          <w:lang w:eastAsia="ru-RU"/>
        </w:rPr>
        <w:t>5</w:t>
      </w:r>
      <w:r w:rsidRPr="006F2C93">
        <w:rPr>
          <w:lang w:eastAsia="ru-RU"/>
        </w:rPr>
        <w:t xml:space="preserve"> года;</w:t>
      </w:r>
    </w:p>
    <w:p w:rsidR="003A03BC" w:rsidRPr="006F2C93" w:rsidRDefault="003A03BC" w:rsidP="0080493E">
      <w:pPr>
        <w:pStyle w:val="af1"/>
        <w:numPr>
          <w:ilvl w:val="0"/>
          <w:numId w:val="19"/>
        </w:numPr>
        <w:suppressAutoHyphens w:val="0"/>
        <w:jc w:val="both"/>
        <w:rPr>
          <w:lang w:eastAsia="ru-RU"/>
        </w:rPr>
      </w:pPr>
      <w:r w:rsidRPr="006F2C93">
        <w:rPr>
          <w:lang w:eastAsia="ru-RU"/>
        </w:rPr>
        <w:t xml:space="preserve">завершение приема – </w:t>
      </w:r>
      <w:r w:rsidR="003C0769" w:rsidRPr="006F2C93">
        <w:rPr>
          <w:lang w:eastAsia="ru-RU"/>
        </w:rPr>
        <w:t xml:space="preserve">20 августа </w:t>
      </w:r>
      <w:r w:rsidRPr="006F2C93">
        <w:rPr>
          <w:lang w:eastAsia="ru-RU"/>
        </w:rPr>
        <w:t>202</w:t>
      </w:r>
      <w:r w:rsidR="003C0769" w:rsidRPr="006F2C93">
        <w:rPr>
          <w:lang w:eastAsia="ru-RU"/>
        </w:rPr>
        <w:t>5</w:t>
      </w:r>
      <w:r w:rsidRPr="006F2C93">
        <w:rPr>
          <w:lang w:eastAsia="ru-RU"/>
        </w:rPr>
        <w:t xml:space="preserve"> года. </w:t>
      </w:r>
    </w:p>
    <w:p w:rsidR="003C0769" w:rsidRPr="006F2C93" w:rsidRDefault="003C0769" w:rsidP="003C0769">
      <w:pPr>
        <w:pStyle w:val="af1"/>
        <w:numPr>
          <w:ilvl w:val="0"/>
          <w:numId w:val="19"/>
        </w:numPr>
        <w:suppressAutoHyphens w:val="0"/>
        <w:jc w:val="both"/>
        <w:rPr>
          <w:lang w:eastAsia="ru-RU"/>
        </w:rPr>
      </w:pPr>
      <w:r w:rsidRPr="006F2C93">
        <w:rPr>
          <w:lang w:eastAsia="ru-RU"/>
        </w:rPr>
        <w:t>день завершения согласия на зачисление – 25 августа 2025 года (представление согласия на зачисление осуществляется до 12:00 по московскому времени);</w:t>
      </w:r>
    </w:p>
    <w:p w:rsidR="00782D5B" w:rsidRPr="006F2C93" w:rsidRDefault="00782D5B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3</w:t>
      </w:r>
      <w:r w:rsidRPr="006F2C93">
        <w:t xml:space="preserve">. ВНЦ РАН принимает от поступающего документы, необходимые для поступления, одновременно с заявлением о согласии на обработку его персональных данных, которое содержит в том числе согласие на обработку персональных данных, разрешенных поступающим для распространения (раскрытия неопределенному кругу лиц), даваемое в соответствии со статьей 10.1 Федерального закона от 27 июля 2006 г. </w:t>
      </w:r>
      <w:r w:rsidR="00FA0063" w:rsidRPr="006F2C93">
        <w:t>№</w:t>
      </w:r>
      <w:r w:rsidRPr="006F2C93">
        <w:t xml:space="preserve"> 152-ФЗ </w:t>
      </w:r>
      <w:r w:rsidR="00FA0063" w:rsidRPr="006F2C93">
        <w:t>«</w:t>
      </w:r>
      <w:r w:rsidRPr="006F2C93">
        <w:t>О персональных данных</w:t>
      </w:r>
      <w:r w:rsidR="00FA0063" w:rsidRPr="006F2C93">
        <w:t>»</w:t>
      </w:r>
      <w:r w:rsidRPr="006F2C93">
        <w:t>.</w:t>
      </w:r>
    </w:p>
    <w:p w:rsidR="00345CAA" w:rsidRPr="006F2C93" w:rsidRDefault="00782D5B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4</w:t>
      </w:r>
      <w:r w:rsidRPr="006F2C93">
        <w:t>. Поступающий вправе одновременно поступать в ВНЦ РАН по различным условиям поступления, указанным в п. 1.</w:t>
      </w:r>
      <w:r w:rsidR="003C0C59" w:rsidRPr="006F2C93">
        <w:t>8.</w:t>
      </w:r>
      <w:r w:rsidRPr="006F2C93">
        <w:t xml:space="preserve"> Правил. </w:t>
      </w:r>
    </w:p>
    <w:p w:rsidR="00782D5B" w:rsidRPr="006F2C93" w:rsidRDefault="00345CAA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5</w:t>
      </w:r>
      <w:r w:rsidRPr="006F2C93">
        <w:t xml:space="preserve">. </w:t>
      </w:r>
      <w:r w:rsidR="00782D5B" w:rsidRPr="006F2C93">
        <w:t>При одновременном поступлении в ВНЦ РАН по различным условиям поступления поступающий подает одно заявление о приеме</w:t>
      </w:r>
      <w:r w:rsidRPr="006F2C93">
        <w:t xml:space="preserve"> на обучение (далее - заявление о приеме). </w:t>
      </w:r>
      <w:r w:rsidR="00782D5B" w:rsidRPr="006F2C93">
        <w:t xml:space="preserve">Поступающий, </w:t>
      </w:r>
      <w:r w:rsidR="00782D5B" w:rsidRPr="006F2C93">
        <w:lastRenderedPageBreak/>
        <w:t xml:space="preserve">подавший заявление о приеме может внести в него изменения и (или) подать второе (следующее) заявление о приеме по иным условиям поступления </w:t>
      </w:r>
      <w:r w:rsidRPr="006F2C93">
        <w:t>до даты завершения приема документов</w:t>
      </w:r>
      <w:r w:rsidR="00782D5B" w:rsidRPr="006F2C93">
        <w:t xml:space="preserve">. </w:t>
      </w:r>
    </w:p>
    <w:p w:rsidR="00345CAA" w:rsidRPr="006F2C93" w:rsidRDefault="00345CAA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6</w:t>
      </w:r>
      <w:r w:rsidRPr="006F2C93">
        <w:t>. В заявлении о приеме на обучение поступающий указывает следующие обязательные сведения:</w:t>
      </w:r>
    </w:p>
    <w:p w:rsidR="00345CAA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фамилия, имя, отчество (при наличии);</w:t>
      </w:r>
    </w:p>
    <w:p w:rsidR="00345CAA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дата рождения;</w:t>
      </w:r>
    </w:p>
    <w:p w:rsidR="003C0C59" w:rsidRPr="006F2C93" w:rsidRDefault="003C0C59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адрес;</w:t>
      </w:r>
    </w:p>
    <w:p w:rsidR="00345CAA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сведения о гражданстве (отсутствии гражданства);</w:t>
      </w:r>
    </w:p>
    <w:p w:rsidR="00345CAA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реквизиты документа, удостоверяющего личность (в том числе указание, когда и кем выдан документ);</w:t>
      </w:r>
    </w:p>
    <w:p w:rsidR="00C15C26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сведения о документе установленного образца, который представляется поступающим в соответствии с п</w:t>
      </w:r>
      <w:r w:rsidR="003C0C59" w:rsidRPr="006F2C93">
        <w:t>унктом 1.5.</w:t>
      </w:r>
      <w:r w:rsidRPr="006F2C93">
        <w:t xml:space="preserve"> Правил;</w:t>
      </w:r>
      <w:r w:rsidR="00C15C26" w:rsidRPr="006F2C93">
        <w:t xml:space="preserve"> </w:t>
      </w:r>
    </w:p>
    <w:p w:rsidR="00C15C26" w:rsidRPr="006F2C93" w:rsidRDefault="003C0C59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страховой номер индивидуального лицевого счета в системе индивидуального (персонифицированного) учета (далее – СНИЛС)</w:t>
      </w:r>
      <w:r w:rsidR="00C15C26" w:rsidRPr="006F2C93">
        <w:t xml:space="preserve"> при наличии</w:t>
      </w:r>
      <w:r w:rsidRPr="006F2C93">
        <w:t>;</w:t>
      </w:r>
      <w:r w:rsidR="00C15C26" w:rsidRPr="006F2C93">
        <w:t xml:space="preserve"> </w:t>
      </w:r>
    </w:p>
    <w:p w:rsidR="00C15C26" w:rsidRPr="006F2C93" w:rsidRDefault="00C15C26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телефон, электронный адрес;</w:t>
      </w:r>
    </w:p>
    <w:p w:rsidR="00345CAA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условия поступления, указанные в пункте 1.</w:t>
      </w:r>
      <w:r w:rsidR="003C0C59" w:rsidRPr="006F2C93">
        <w:t>8.</w:t>
      </w:r>
      <w:r w:rsidRPr="006F2C93">
        <w:t xml:space="preserve"> Правил, по которым поступающий намерен поступать на обучение, с указанием приоритетности зачисления по различным условиям поступления;</w:t>
      </w:r>
    </w:p>
    <w:p w:rsidR="00BA1AB8" w:rsidRPr="006F2C93" w:rsidRDefault="00BA1AB8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приоритеты зачисления по каждой конкурсной группе (далее - приоритеты зачисления).</w:t>
      </w:r>
    </w:p>
    <w:p w:rsidR="00C15C26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сведения о необходимости создания для поступающего специальных условий при проведении вступительных испытаний в связи с его инвалидностью</w:t>
      </w:r>
      <w:r w:rsidR="00C15C26" w:rsidRPr="006F2C93">
        <w:t>;</w:t>
      </w:r>
      <w:r w:rsidRPr="006F2C93">
        <w:t xml:space="preserve"> </w:t>
      </w:r>
    </w:p>
    <w:p w:rsidR="00345CAA" w:rsidRPr="006F2C93" w:rsidRDefault="00345CAA" w:rsidP="0080493E">
      <w:pPr>
        <w:pStyle w:val="af1"/>
        <w:numPr>
          <w:ilvl w:val="0"/>
          <w:numId w:val="17"/>
        </w:numPr>
        <w:suppressAutoHyphens w:val="0"/>
        <w:ind w:left="0" w:firstLine="709"/>
        <w:jc w:val="both"/>
      </w:pPr>
      <w:r w:rsidRPr="006F2C93">
        <w:t>сведения о наличии или отсутствии у поступающего индивидуальных достижений, результаты которых учитываются при приеме на обучение (указываются по усмотрению поступающего).</w:t>
      </w:r>
    </w:p>
    <w:p w:rsidR="00782D5B" w:rsidRPr="006F2C93" w:rsidRDefault="00782D5B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7</w:t>
      </w:r>
      <w:r w:rsidRPr="006F2C93">
        <w:t>. Заявление о приеме, подаваемое поступающим, должно предусматривать заверение личной подписью поступающего следующих фактов:</w:t>
      </w:r>
    </w:p>
    <w:p w:rsidR="00782D5B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 xml:space="preserve">ознакомление поступающего с информацией о необходимости указания в заявлении о приеме достоверных сведений и представления подлинных документов; </w:t>
      </w:r>
    </w:p>
    <w:p w:rsidR="00782D5B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 xml:space="preserve">ознакомление поступающего с правилами приема, утвержденными ВНЦ РАН, а также с документами и информацией, указанными в части 2 статьи 55 Федерального закона </w:t>
      </w:r>
      <w:r w:rsidR="00FA0063" w:rsidRPr="006F2C93">
        <w:t>№</w:t>
      </w:r>
      <w:r w:rsidRPr="006F2C93">
        <w:t xml:space="preserve"> 273-ФЗ;</w:t>
      </w:r>
    </w:p>
    <w:p w:rsidR="00782D5B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 xml:space="preserve">при поступлении на обучение на места в рамках контрольных цифр - отсутствие у поступающего диплома об окончании аспирантуры, диплома об окончании адъюнктуры, свидетельства об окончании аспирантуры, свидетельства об окончании адъюнктуры, диплома кандидата наук. </w:t>
      </w:r>
    </w:p>
    <w:p w:rsidR="00C15C26" w:rsidRPr="006F2C93" w:rsidRDefault="00782D5B" w:rsidP="0080493E">
      <w:pPr>
        <w:pStyle w:val="af1"/>
        <w:suppressAutoHyphens w:val="0"/>
        <w:ind w:left="0"/>
        <w:jc w:val="both"/>
      </w:pPr>
      <w:r w:rsidRPr="006F2C93">
        <w:tab/>
      </w:r>
      <w:r w:rsidR="00C15C26" w:rsidRPr="006F2C93">
        <w:t>3.</w:t>
      </w:r>
      <w:r w:rsidR="003A03BC" w:rsidRPr="006F2C93">
        <w:t>8</w:t>
      </w:r>
      <w:r w:rsidR="00C15C26" w:rsidRPr="006F2C93">
        <w:t>.</w:t>
      </w:r>
      <w:r w:rsidRPr="006F2C93">
        <w:t xml:space="preserve"> При подаче заявления о приеме поступающий представляет: </w:t>
      </w:r>
    </w:p>
    <w:p w:rsidR="006F5427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 xml:space="preserve">документ (документы), удостоверяющий личность, гражданство (в том числе может представить паспорт гражданина Российской Федерации, удостоверяющий личность гражданина Российской Федерации за пределами территории Российской Федерации); </w:t>
      </w:r>
    </w:p>
    <w:p w:rsidR="006F5427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 xml:space="preserve">документ установленного образца, указанный в пункте </w:t>
      </w:r>
      <w:r w:rsidR="006F5427" w:rsidRPr="006F2C93">
        <w:t>1.5.</w:t>
      </w:r>
      <w:r w:rsidRPr="006F2C93">
        <w:t xml:space="preserve"> П</w:t>
      </w:r>
      <w:r w:rsidR="006F5427" w:rsidRPr="006F2C93">
        <w:t>равил</w:t>
      </w:r>
      <w:r w:rsidRPr="006F2C93">
        <w:t xml:space="preserve"> (в том числе может представить документ иностранного государства об образовании со свидетельством о признании иностранного образования, за исключением случаев, в которых в соответствии с законодательством Российской Федерации и (или) международным договором не требуется признание иностранного образования). </w:t>
      </w:r>
      <w:r w:rsidRPr="006F2C93">
        <w:tab/>
      </w:r>
    </w:p>
    <w:p w:rsidR="00782D5B" w:rsidRPr="006F2C93" w:rsidRDefault="006F5427" w:rsidP="0080493E">
      <w:pPr>
        <w:pStyle w:val="af1"/>
        <w:suppressAutoHyphens w:val="0"/>
        <w:ind w:left="0"/>
        <w:jc w:val="both"/>
      </w:pPr>
      <w:r w:rsidRPr="006F2C93">
        <w:tab/>
      </w:r>
      <w:r w:rsidR="00782D5B" w:rsidRPr="006F2C93">
        <w:t>Поступающий может представить один или несколько документов установленного образца.</w:t>
      </w:r>
    </w:p>
    <w:p w:rsidR="006F5427" w:rsidRPr="006F2C93" w:rsidRDefault="006F5427" w:rsidP="0080493E">
      <w:pPr>
        <w:pStyle w:val="af1"/>
        <w:suppressAutoHyphens w:val="0"/>
        <w:ind w:left="0"/>
        <w:jc w:val="both"/>
      </w:pPr>
      <w:r w:rsidRPr="006F2C93">
        <w:tab/>
      </w:r>
      <w:r w:rsidR="00782D5B" w:rsidRPr="006F2C93">
        <w:t>Свидетельство о признании иностранного образования (при необходимости) представляется в те же сроки, что и документ установленного образца</w:t>
      </w:r>
      <w:r w:rsidRPr="006F2C93">
        <w:t>;</w:t>
      </w:r>
    </w:p>
    <w:p w:rsidR="006F5427" w:rsidRPr="006F2C93" w:rsidRDefault="006F5427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>СНИЛС</w:t>
      </w:r>
      <w:r w:rsidR="00782D5B" w:rsidRPr="006F2C93">
        <w:t xml:space="preserve"> (при наличии); </w:t>
      </w:r>
    </w:p>
    <w:p w:rsidR="006F5427" w:rsidRPr="006F2C93" w:rsidRDefault="006F5427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>документ, подтверждающий инвалидность (</w:t>
      </w:r>
      <w:r w:rsidR="00782D5B" w:rsidRPr="006F2C93">
        <w:t>при необходимости</w:t>
      </w:r>
      <w:r w:rsidRPr="006F2C93">
        <w:t>). Документ, подтверждающий инвалидность, должен быть действителен на день подачи заявления о приеме;</w:t>
      </w:r>
    </w:p>
    <w:p w:rsidR="006F5427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 xml:space="preserve">документы, подтверждающие индивидуальные достижения поступающего, результаты которых учитываются при приеме на обучение (представляются по усмотрению поступающего); </w:t>
      </w:r>
    </w:p>
    <w:p w:rsidR="006F5427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t xml:space="preserve">иные документы (представляются по усмотрению поступающего); </w:t>
      </w:r>
    </w:p>
    <w:p w:rsidR="006F5427" w:rsidRPr="006F2C93" w:rsidRDefault="00782D5B" w:rsidP="0080493E">
      <w:pPr>
        <w:pStyle w:val="af1"/>
        <w:numPr>
          <w:ilvl w:val="0"/>
          <w:numId w:val="16"/>
        </w:numPr>
        <w:suppressAutoHyphens w:val="0"/>
        <w:ind w:left="0" w:firstLine="709"/>
        <w:jc w:val="both"/>
      </w:pPr>
      <w:r w:rsidRPr="006F2C93">
        <w:lastRenderedPageBreak/>
        <w:t xml:space="preserve">две фотографии поступающего. </w:t>
      </w:r>
    </w:p>
    <w:p w:rsidR="006F5427" w:rsidRPr="006F2C93" w:rsidRDefault="006F5427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9</w:t>
      </w:r>
      <w:r w:rsidRPr="006F2C93">
        <w:t>.</w:t>
      </w:r>
      <w:r w:rsidR="00782D5B" w:rsidRPr="006F2C93">
        <w:t xml:space="preserve"> Документ установленного образца представляется (направляется) поступающим при подаче документов, необходимых для поступления, или в более поздний срок до дня завершения приема документов установленного образца включительно. </w:t>
      </w:r>
    </w:p>
    <w:p w:rsidR="00F1735B" w:rsidRPr="006F2C93" w:rsidRDefault="006F5427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10</w:t>
      </w:r>
      <w:r w:rsidR="00782D5B" w:rsidRPr="006F2C93">
        <w:t>. При подаче документов, необходимых для поступления, поступающие могут представлять оригиналы или копии (электронные образы) документов без представления их оригиналов. Заверения указанных копий (электронных образов) не требуется</w:t>
      </w:r>
      <w:r w:rsidRPr="006F2C93">
        <w:t>.</w:t>
      </w:r>
    </w:p>
    <w:p w:rsidR="00F1735B" w:rsidRPr="006F2C93" w:rsidRDefault="00F1735B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3A03BC" w:rsidRPr="006F2C93">
        <w:t>11</w:t>
      </w:r>
      <w:r w:rsidRPr="006F2C93">
        <w:t>.</w:t>
      </w:r>
      <w:r w:rsidR="006F5427" w:rsidRPr="006F2C93">
        <w:t xml:space="preserve"> Заявление о приеме представляется на русском языке. </w:t>
      </w:r>
      <w:r w:rsidRPr="006F2C93">
        <w:t>П</w:t>
      </w:r>
      <w:r w:rsidR="006F5427" w:rsidRPr="006F2C93">
        <w:t>редстав</w:t>
      </w:r>
      <w:r w:rsidRPr="006F2C93">
        <w:t>ление</w:t>
      </w:r>
      <w:r w:rsidR="006F5427" w:rsidRPr="006F2C93">
        <w:t xml:space="preserve"> заявлени</w:t>
      </w:r>
      <w:r w:rsidRPr="006F2C93">
        <w:t>я</w:t>
      </w:r>
      <w:r w:rsidR="006F5427" w:rsidRPr="006F2C93">
        <w:t xml:space="preserve"> о приеме на языке республик Российской Федерации</w:t>
      </w:r>
      <w:r w:rsidRPr="006F2C93">
        <w:t xml:space="preserve"> </w:t>
      </w:r>
      <w:r w:rsidR="006F5427" w:rsidRPr="006F2C93">
        <w:t>или на иностранном языке</w:t>
      </w:r>
      <w:r w:rsidRPr="006F2C93">
        <w:t xml:space="preserve"> не предусмотрено.</w:t>
      </w:r>
    </w:p>
    <w:p w:rsidR="00F1735B" w:rsidRPr="006F2C93" w:rsidRDefault="00F1735B" w:rsidP="0080493E">
      <w:pPr>
        <w:pStyle w:val="af1"/>
        <w:suppressAutoHyphens w:val="0"/>
        <w:ind w:left="0"/>
        <w:jc w:val="both"/>
      </w:pPr>
      <w:r w:rsidRPr="006F2C93">
        <w:tab/>
        <w:t>3.</w:t>
      </w:r>
      <w:r w:rsidR="00955097" w:rsidRPr="006F2C93">
        <w:t>1</w:t>
      </w:r>
      <w:r w:rsidR="003A03BC" w:rsidRPr="006F2C93">
        <w:t>2</w:t>
      </w:r>
      <w:r w:rsidRPr="006F2C93">
        <w:t xml:space="preserve">. </w:t>
      </w:r>
      <w:r w:rsidR="006F5427" w:rsidRPr="006F2C93">
        <w:t xml:space="preserve">Документы, выполненные на иностранном языке, должны быть переведены на русский язык, если иное не предусмотрено международным договором Российской Федерации. </w:t>
      </w:r>
    </w:p>
    <w:p w:rsidR="00782D5B" w:rsidRPr="006F2C93" w:rsidRDefault="00F1735B" w:rsidP="0080493E">
      <w:pPr>
        <w:pStyle w:val="af1"/>
        <w:suppressAutoHyphens w:val="0"/>
        <w:ind w:left="0"/>
        <w:jc w:val="both"/>
      </w:pPr>
      <w:r w:rsidRPr="006F2C93">
        <w:tab/>
        <w:t>3.1</w:t>
      </w:r>
      <w:r w:rsidR="003A03BC" w:rsidRPr="006F2C93">
        <w:t>3</w:t>
      </w:r>
      <w:r w:rsidRPr="006F2C93">
        <w:t xml:space="preserve">. </w:t>
      </w:r>
      <w:r w:rsidR="006F5427" w:rsidRPr="006F2C93">
        <w:t>Документы, полученные в иностранном государстве, должны быть легализованы, если иное не предусмотрено международным договором Российской Федерации или законодательством Российской Федерации</w:t>
      </w:r>
      <w:r w:rsidRPr="006F2C93">
        <w:t>.</w:t>
      </w:r>
    </w:p>
    <w:p w:rsidR="00F1735B" w:rsidRPr="006F2C93" w:rsidRDefault="00F1735B" w:rsidP="0080493E">
      <w:pPr>
        <w:pStyle w:val="af1"/>
        <w:suppressAutoHyphens w:val="0"/>
        <w:ind w:left="0"/>
        <w:jc w:val="both"/>
      </w:pPr>
      <w:r w:rsidRPr="006F2C93">
        <w:tab/>
        <w:t>3.1</w:t>
      </w:r>
      <w:r w:rsidR="003A03BC" w:rsidRPr="006F2C93">
        <w:t>4</w:t>
      </w:r>
      <w:r w:rsidRPr="006F2C93">
        <w:t xml:space="preserve">. Документы, необходимые для поступления, представляются (направляются) поступающим в организацию одним из следующих способов: </w:t>
      </w:r>
    </w:p>
    <w:p w:rsidR="00F1735B" w:rsidRPr="006F2C93" w:rsidRDefault="00F1735B" w:rsidP="00BD6569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</w:pPr>
      <w:r w:rsidRPr="006F2C93">
        <w:t>лично поступающим</w:t>
      </w:r>
      <w:r w:rsidR="00955097" w:rsidRPr="006F2C93">
        <w:t xml:space="preserve"> по адресу: </w:t>
      </w:r>
      <w:r w:rsidR="00C31132" w:rsidRPr="006F2C93">
        <w:t xml:space="preserve">РСО-Алания, Пригородный район, с. Михайловское, ул. Вильямса 1. </w:t>
      </w:r>
    </w:p>
    <w:p w:rsidR="001D7D64" w:rsidRPr="006F2C93" w:rsidRDefault="00F1735B" w:rsidP="0080493E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t xml:space="preserve">направляются в </w:t>
      </w:r>
      <w:r w:rsidR="00BD6569" w:rsidRPr="006F2C93">
        <w:t>ВНЦ РАН</w:t>
      </w:r>
      <w:r w:rsidRPr="006F2C93">
        <w:t xml:space="preserve"> через операторов почтовой связи общего пользования; </w:t>
      </w:r>
    </w:p>
    <w:p w:rsidR="00BA1AB8" w:rsidRPr="006F2C93" w:rsidRDefault="00F1735B" w:rsidP="00BA1AB8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t xml:space="preserve">направляются в </w:t>
      </w:r>
      <w:r w:rsidR="00BD6569" w:rsidRPr="006F2C93">
        <w:t>ВНЦ РАН</w:t>
      </w:r>
      <w:r w:rsidRPr="006F2C93">
        <w:t xml:space="preserve"> в электронной форме посредством электронной информационной системы организации</w:t>
      </w:r>
      <w:r w:rsidR="00272285" w:rsidRPr="006F2C93">
        <w:t>.</w:t>
      </w:r>
    </w:p>
    <w:p w:rsidR="00BA1AB8" w:rsidRPr="006F2C93" w:rsidRDefault="00BA1AB8" w:rsidP="00BA1AB8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</w:pPr>
      <w:r w:rsidRPr="006F2C93">
        <w:t>Представляет документы посредством федеральной государственной информационной системы «Единый портал государственных муниципальных услуг (функций)».</w:t>
      </w:r>
    </w:p>
    <w:p w:rsidR="00272285" w:rsidRPr="006F2C93" w:rsidRDefault="00272285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6F2C93">
        <w:rPr>
          <w:sz w:val="24"/>
          <w:szCs w:val="24"/>
          <w:lang w:eastAsia="ru-RU"/>
        </w:rPr>
        <w:t>Для направления заявления о приеме в электронной форме документы, необходимые для поступления на бумажном носителе, должны быть преобразованы в электронную форму путем сканирования или фотографирования с обеспечением машиночитаемого распознавания их реквизитов, (заявление должно быть заверено личной подписью поступающего) и направлены на электронный адрес аспирантуры ВНЦ РАН aspirantura.vncran@yandex.ru.</w:t>
      </w:r>
    </w:p>
    <w:p w:rsidR="00272285" w:rsidRPr="006F2C93" w:rsidRDefault="00272285" w:rsidP="0080493E">
      <w:pPr>
        <w:pStyle w:val="af1"/>
        <w:shd w:val="clear" w:color="auto" w:fill="FFFFFF"/>
        <w:suppressAutoHyphens w:val="0"/>
        <w:ind w:left="0"/>
        <w:jc w:val="both"/>
      </w:pPr>
      <w:r w:rsidRPr="006F2C93">
        <w:tab/>
        <w:t>3.1</w:t>
      </w:r>
      <w:r w:rsidR="003A03BC" w:rsidRPr="006F2C93">
        <w:t>5</w:t>
      </w:r>
      <w:r w:rsidRPr="006F2C93">
        <w:t>.</w:t>
      </w:r>
      <w:r w:rsidR="00FA0063" w:rsidRPr="006F2C93">
        <w:t xml:space="preserve"> </w:t>
      </w:r>
      <w:r w:rsidR="00F1735B" w:rsidRPr="006F2C93">
        <w:t xml:space="preserve">В случае если документы, необходимые для поступления, представляются в </w:t>
      </w:r>
      <w:r w:rsidR="001A6900" w:rsidRPr="006F2C93">
        <w:t xml:space="preserve">ВНЦ РАН </w:t>
      </w:r>
      <w:r w:rsidR="00F1735B" w:rsidRPr="006F2C93">
        <w:t xml:space="preserve">лично поступающим, поступающему выдается расписка в приеме документов. </w:t>
      </w:r>
    </w:p>
    <w:p w:rsidR="00272285" w:rsidRPr="006F2C93" w:rsidRDefault="00272285" w:rsidP="0080493E">
      <w:pPr>
        <w:pStyle w:val="af1"/>
        <w:shd w:val="clear" w:color="auto" w:fill="FFFFFF"/>
        <w:suppressAutoHyphens w:val="0"/>
        <w:ind w:left="0"/>
        <w:jc w:val="both"/>
      </w:pPr>
      <w:r w:rsidRPr="006F2C93">
        <w:tab/>
        <w:t>3.1</w:t>
      </w:r>
      <w:r w:rsidR="003A03BC" w:rsidRPr="006F2C93">
        <w:t>6</w:t>
      </w:r>
      <w:r w:rsidR="00F1735B" w:rsidRPr="006F2C93">
        <w:t xml:space="preserve">. </w:t>
      </w:r>
      <w:r w:rsidRPr="006F2C93">
        <w:t>ВНЦ РАН</w:t>
      </w:r>
      <w:r w:rsidR="00F1735B" w:rsidRPr="006F2C93">
        <w:t xml:space="preserve"> осуществляет проверку достоверности сведений, указанных в заявлении о приеме, и подлинности поданных документов, в том числе путем обращения в соответствующие государственные информационные системы, государственные (муниципальные) органы и организации. </w:t>
      </w:r>
    </w:p>
    <w:p w:rsidR="00272285" w:rsidRPr="006F2C93" w:rsidRDefault="00272285" w:rsidP="0080493E">
      <w:pPr>
        <w:pStyle w:val="af1"/>
        <w:shd w:val="clear" w:color="auto" w:fill="FFFFFF"/>
        <w:suppressAutoHyphens w:val="0"/>
        <w:ind w:left="0"/>
        <w:jc w:val="both"/>
      </w:pPr>
      <w:r w:rsidRPr="006F2C93">
        <w:tab/>
        <w:t>3.1</w:t>
      </w:r>
      <w:r w:rsidR="003A03BC" w:rsidRPr="006F2C93">
        <w:t>7</w:t>
      </w:r>
      <w:r w:rsidRPr="006F2C93">
        <w:t>.</w:t>
      </w:r>
      <w:r w:rsidR="00F1735B" w:rsidRPr="006F2C93">
        <w:t xml:space="preserve"> Поступающий имеет право на любом этапе поступления на обучение подать заявление об отзыве поданных документов (далее - отзыв документов). При отзыве документов поступающий исключается из списков лиц, подавших документы, списков поступающих и не подлежит зачислению (исключается из числа зачисленных). </w:t>
      </w:r>
    </w:p>
    <w:p w:rsidR="00AF2FB2" w:rsidRPr="006F2C93" w:rsidRDefault="00272285" w:rsidP="00AF2FB2">
      <w:pPr>
        <w:pStyle w:val="af1"/>
        <w:shd w:val="clear" w:color="auto" w:fill="FFFFFF"/>
        <w:suppressAutoHyphens w:val="0"/>
        <w:ind w:left="0"/>
        <w:jc w:val="both"/>
      </w:pPr>
      <w:r w:rsidRPr="006F2C93">
        <w:tab/>
        <w:t>3.1</w:t>
      </w:r>
      <w:r w:rsidR="003A03BC" w:rsidRPr="006F2C93">
        <w:t>8</w:t>
      </w:r>
      <w:r w:rsidR="00F1735B" w:rsidRPr="006F2C93">
        <w:t xml:space="preserve">. </w:t>
      </w:r>
      <w:r w:rsidRPr="006F2C93">
        <w:t>ВНЦ РАН</w:t>
      </w:r>
      <w:r w:rsidR="00F1735B" w:rsidRPr="006F2C93">
        <w:t xml:space="preserve"> возвращает поступающему, не принятому на обучение, поданные документы в части их оригиналов (при наличии) в </w:t>
      </w:r>
      <w:r w:rsidRPr="006F2C93">
        <w:t>течении трех дней со дня обращения поступающего.</w:t>
      </w:r>
      <w:r w:rsidR="00F1735B" w:rsidRPr="006F2C93">
        <w:t xml:space="preserve"> В случае невозможности возврата указанных оригиналов они остаются на хранении в </w:t>
      </w:r>
      <w:r w:rsidRPr="006F2C93">
        <w:t>ВНЦ РАН.</w:t>
      </w:r>
    </w:p>
    <w:p w:rsidR="00D0045A" w:rsidRPr="006F2C93" w:rsidRDefault="00D0045A" w:rsidP="00AF2FB2">
      <w:pPr>
        <w:pStyle w:val="af1"/>
        <w:shd w:val="clear" w:color="auto" w:fill="FFFFFF"/>
        <w:suppressAutoHyphens w:val="0"/>
        <w:ind w:left="0" w:firstLine="708"/>
        <w:jc w:val="both"/>
      </w:pPr>
      <w:r w:rsidRPr="006F2C93">
        <w:t xml:space="preserve">3.19. При подаче заявления о приеме посредством </w:t>
      </w:r>
      <w:r w:rsidR="00AF2FB2" w:rsidRPr="006F2C93">
        <w:t xml:space="preserve">федеральной государственной информационной системы «Единый портал государственных муниципальных услуг (функций)» </w:t>
      </w:r>
      <w:r w:rsidRPr="006F2C93">
        <w:t>ВНЦ РАН устанавливает необходимость представления поступающим оригинала или копии (электронного образа) документа об образовании.</w:t>
      </w:r>
    </w:p>
    <w:p w:rsidR="00D0045A" w:rsidRPr="006F2C93" w:rsidRDefault="006374BC" w:rsidP="00AF2FB2">
      <w:pPr>
        <w:ind w:firstLine="708"/>
        <w:jc w:val="both"/>
        <w:rPr>
          <w:sz w:val="24"/>
          <w:szCs w:val="24"/>
        </w:rPr>
      </w:pPr>
      <w:r w:rsidRPr="006F2C93">
        <w:rPr>
          <w:sz w:val="24"/>
          <w:szCs w:val="24"/>
        </w:rPr>
        <w:t>3.</w:t>
      </w:r>
      <w:r w:rsidR="00D0045A" w:rsidRPr="006F2C93">
        <w:rPr>
          <w:sz w:val="24"/>
          <w:szCs w:val="24"/>
        </w:rPr>
        <w:t>20</w:t>
      </w:r>
      <w:r w:rsidRPr="006F2C93">
        <w:rPr>
          <w:sz w:val="24"/>
          <w:szCs w:val="24"/>
        </w:rPr>
        <w:t xml:space="preserve">. </w:t>
      </w:r>
      <w:r w:rsidR="00D0045A" w:rsidRPr="006F2C93">
        <w:rPr>
          <w:sz w:val="24"/>
          <w:szCs w:val="24"/>
        </w:rPr>
        <w:t xml:space="preserve">ВНЦ РАН формирует личное дело поступающего в бумажной форме на основании информации и (или) документов, полученных организацией </w:t>
      </w:r>
      <w:r w:rsidR="00AF2FB2" w:rsidRPr="006F2C93">
        <w:rPr>
          <w:sz w:val="24"/>
          <w:szCs w:val="24"/>
        </w:rPr>
        <w:t>посредством федеральной государственной информационной системы «Единый портал государственных муниципальных услуг (функций)</w:t>
      </w:r>
      <w:proofErr w:type="gramStart"/>
      <w:r w:rsidR="00AF2FB2" w:rsidRPr="006F2C93">
        <w:rPr>
          <w:sz w:val="24"/>
          <w:szCs w:val="24"/>
        </w:rPr>
        <w:t>».</w:t>
      </w:r>
      <w:r w:rsidR="00D0045A" w:rsidRPr="006F2C93">
        <w:rPr>
          <w:sz w:val="24"/>
          <w:szCs w:val="24"/>
        </w:rPr>
        <w:t>и</w:t>
      </w:r>
      <w:proofErr w:type="gramEnd"/>
      <w:r w:rsidR="00D0045A" w:rsidRPr="006F2C93">
        <w:rPr>
          <w:sz w:val="24"/>
          <w:szCs w:val="24"/>
        </w:rPr>
        <w:t xml:space="preserve"> (или) представленных поступающим иными способами.</w:t>
      </w:r>
    </w:p>
    <w:p w:rsidR="006374BC" w:rsidRPr="006F2C93" w:rsidRDefault="006374BC" w:rsidP="00D0045A">
      <w:pPr>
        <w:rPr>
          <w:sz w:val="24"/>
          <w:szCs w:val="24"/>
        </w:rPr>
      </w:pPr>
    </w:p>
    <w:p w:rsidR="00461505" w:rsidRPr="006F2C93" w:rsidRDefault="00461505" w:rsidP="00C57E0F">
      <w:pPr>
        <w:shd w:val="clear" w:color="auto" w:fill="FFFFFF"/>
        <w:suppressAutoHyphens w:val="0"/>
        <w:spacing w:line="16" w:lineRule="atLeast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C06A4" w:rsidRPr="006F2C93" w:rsidRDefault="007C06A4" w:rsidP="00C57E0F">
      <w:pPr>
        <w:shd w:val="clear" w:color="auto" w:fill="FFFFFF"/>
        <w:suppressAutoHyphens w:val="0"/>
        <w:spacing w:line="16" w:lineRule="atLeast"/>
        <w:jc w:val="center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lastRenderedPageBreak/>
        <w:t xml:space="preserve">4. </w:t>
      </w:r>
      <w:r w:rsidR="003A03BC" w:rsidRPr="006F2C93">
        <w:rPr>
          <w:b/>
          <w:bCs/>
          <w:color w:val="000000"/>
          <w:sz w:val="24"/>
          <w:szCs w:val="24"/>
          <w:lang w:eastAsia="ru-RU"/>
        </w:rPr>
        <w:t xml:space="preserve">ПРОВЕДЕНИЕ </w:t>
      </w:r>
      <w:r w:rsidRPr="006F2C93">
        <w:rPr>
          <w:b/>
          <w:bCs/>
          <w:color w:val="000000"/>
          <w:sz w:val="24"/>
          <w:szCs w:val="24"/>
          <w:lang w:eastAsia="ru-RU"/>
        </w:rPr>
        <w:t>ВСТУПИТЕЛЬНЫ</w:t>
      </w:r>
      <w:r w:rsidR="003A03BC" w:rsidRPr="006F2C93">
        <w:rPr>
          <w:b/>
          <w:bCs/>
          <w:color w:val="000000"/>
          <w:sz w:val="24"/>
          <w:szCs w:val="24"/>
          <w:lang w:eastAsia="ru-RU"/>
        </w:rPr>
        <w:t>Х</w:t>
      </w:r>
      <w:r w:rsidRPr="006F2C93">
        <w:rPr>
          <w:b/>
          <w:bCs/>
          <w:color w:val="000000"/>
          <w:sz w:val="24"/>
          <w:szCs w:val="24"/>
          <w:lang w:eastAsia="ru-RU"/>
        </w:rPr>
        <w:t xml:space="preserve"> ИСПЫТАНИ</w:t>
      </w:r>
      <w:r w:rsidR="003A03BC" w:rsidRPr="006F2C93">
        <w:rPr>
          <w:b/>
          <w:bCs/>
          <w:color w:val="000000"/>
          <w:sz w:val="24"/>
          <w:szCs w:val="24"/>
          <w:lang w:eastAsia="ru-RU"/>
        </w:rPr>
        <w:t>Й</w:t>
      </w:r>
    </w:p>
    <w:p w:rsidR="007C06A4" w:rsidRPr="006F2C93" w:rsidRDefault="007C06A4" w:rsidP="00C57E0F">
      <w:pPr>
        <w:shd w:val="clear" w:color="auto" w:fill="FFFFFF"/>
        <w:suppressAutoHyphens w:val="0"/>
        <w:spacing w:line="16" w:lineRule="atLeast"/>
        <w:jc w:val="both"/>
        <w:rPr>
          <w:color w:val="000000"/>
          <w:sz w:val="24"/>
          <w:szCs w:val="24"/>
          <w:lang w:eastAsia="ru-RU"/>
        </w:rPr>
      </w:pPr>
    </w:p>
    <w:p w:rsidR="006D4C56" w:rsidRPr="006F2C93" w:rsidRDefault="006D4C56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bookmarkStart w:id="2" w:name="p4_1"/>
      <w:bookmarkEnd w:id="2"/>
      <w:r w:rsidRPr="006F2C93">
        <w:rPr>
          <w:color w:val="000000"/>
          <w:sz w:val="24"/>
          <w:szCs w:val="24"/>
          <w:lang w:eastAsia="ru-RU"/>
        </w:rPr>
        <w:t>4.</w:t>
      </w:r>
      <w:r w:rsidR="00A166DC" w:rsidRPr="006F2C93">
        <w:rPr>
          <w:color w:val="000000"/>
          <w:sz w:val="24"/>
          <w:szCs w:val="24"/>
          <w:lang w:eastAsia="ru-RU"/>
        </w:rPr>
        <w:t>1</w:t>
      </w:r>
      <w:r w:rsidRPr="006F2C93">
        <w:rPr>
          <w:color w:val="000000"/>
          <w:sz w:val="24"/>
          <w:szCs w:val="24"/>
          <w:lang w:eastAsia="ru-RU"/>
        </w:rPr>
        <w:t>. ВНЦ РАН проводит вступительные испытания очно и (или) с использованием дистанционных технологий (с условием идентификации поступающих при сдаче ими вступительных испытаний).</w:t>
      </w:r>
    </w:p>
    <w:p w:rsidR="006D4C56" w:rsidRPr="006F2C93" w:rsidRDefault="003A03B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</w:t>
      </w:r>
      <w:r w:rsidR="00A166DC" w:rsidRPr="006F2C93">
        <w:rPr>
          <w:color w:val="000000"/>
          <w:sz w:val="24"/>
          <w:szCs w:val="24"/>
          <w:lang w:eastAsia="ru-RU"/>
        </w:rPr>
        <w:t>2</w:t>
      </w:r>
      <w:r w:rsidRPr="006F2C93">
        <w:rPr>
          <w:color w:val="000000"/>
          <w:sz w:val="24"/>
          <w:szCs w:val="24"/>
          <w:lang w:eastAsia="ru-RU"/>
        </w:rPr>
        <w:t xml:space="preserve">. </w:t>
      </w:r>
      <w:r w:rsidR="007C06A4" w:rsidRPr="006F2C93">
        <w:rPr>
          <w:color w:val="000000"/>
          <w:sz w:val="24"/>
          <w:szCs w:val="24"/>
          <w:lang w:eastAsia="ru-RU"/>
        </w:rPr>
        <w:t>ВНЦ РАН провод</w:t>
      </w:r>
      <w:r w:rsidR="006D4C56" w:rsidRPr="006F2C93">
        <w:rPr>
          <w:color w:val="000000"/>
          <w:sz w:val="24"/>
          <w:szCs w:val="24"/>
          <w:lang w:eastAsia="ru-RU"/>
        </w:rPr>
        <w:t>ит</w:t>
      </w:r>
      <w:r w:rsidR="007C06A4" w:rsidRPr="006F2C93">
        <w:rPr>
          <w:color w:val="000000"/>
          <w:sz w:val="24"/>
          <w:szCs w:val="24"/>
          <w:lang w:eastAsia="ru-RU"/>
        </w:rPr>
        <w:t xml:space="preserve"> следующие вступительные испытания на русском языке в форме вступительных экзаменов: </w:t>
      </w:r>
    </w:p>
    <w:p w:rsidR="006D4C56" w:rsidRPr="006F2C93" w:rsidRDefault="007C06A4" w:rsidP="0080493E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lang w:eastAsia="ru-RU"/>
        </w:rPr>
        <w:t>специальна</w:t>
      </w:r>
      <w:r w:rsidR="00342EDC" w:rsidRPr="006F2C93">
        <w:rPr>
          <w:lang w:eastAsia="ru-RU"/>
        </w:rPr>
        <w:t>я дисциплина (в соответствии</w:t>
      </w:r>
      <w:r w:rsidR="00FA0063" w:rsidRPr="006F2C93">
        <w:rPr>
          <w:lang w:eastAsia="ru-RU"/>
        </w:rPr>
        <w:t xml:space="preserve"> </w:t>
      </w:r>
      <w:r w:rsidR="006D4C56" w:rsidRPr="006F2C93">
        <w:rPr>
          <w:lang w:eastAsia="ru-RU"/>
        </w:rPr>
        <w:t>с научной специальностью);</w:t>
      </w:r>
    </w:p>
    <w:p w:rsidR="006D4C56" w:rsidRPr="006F2C93" w:rsidRDefault="007C06A4" w:rsidP="0080493E">
      <w:pPr>
        <w:pStyle w:val="af1"/>
        <w:numPr>
          <w:ilvl w:val="0"/>
          <w:numId w:val="1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lang w:eastAsia="ru-RU"/>
        </w:rPr>
        <w:t xml:space="preserve"> иностранный язык.</w:t>
      </w:r>
    </w:p>
    <w:p w:rsidR="002F5823" w:rsidRPr="006F2C93" w:rsidRDefault="00A166D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4.3. </w:t>
      </w:r>
      <w:r w:rsidR="007C06A4" w:rsidRPr="006F2C93">
        <w:rPr>
          <w:color w:val="000000"/>
          <w:sz w:val="24"/>
          <w:szCs w:val="24"/>
          <w:lang w:eastAsia="ru-RU"/>
        </w:rPr>
        <w:t xml:space="preserve">Ответы абитуриентов оцениваются оценками: </w:t>
      </w:r>
    </w:p>
    <w:p w:rsidR="007C06A4" w:rsidRPr="006F2C9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«отлично», что соответствует 5 баллам, «хорошо» - 4 баллам;</w:t>
      </w:r>
    </w:p>
    <w:p w:rsidR="007C06A4" w:rsidRPr="006F2C9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 xml:space="preserve"> «удовлетворительно» - 3 баллам;</w:t>
      </w:r>
    </w:p>
    <w:p w:rsidR="007C06A4" w:rsidRPr="006F2C9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 xml:space="preserve">«неудовлетворительно» - 2 баллам. </w:t>
      </w:r>
    </w:p>
    <w:p w:rsidR="007C06A4" w:rsidRPr="006F2C93" w:rsidRDefault="007C06A4" w:rsidP="0080493E">
      <w:pPr>
        <w:shd w:val="clear" w:color="auto" w:fill="FFFFFF"/>
        <w:suppressAutoHyphens w:val="0"/>
        <w:spacing w:after="200" w:line="276" w:lineRule="auto"/>
        <w:ind w:firstLine="708"/>
        <w:contextualSpacing/>
        <w:jc w:val="both"/>
        <w:rPr>
          <w:rFonts w:eastAsia="Calibri"/>
          <w:bCs/>
          <w:color w:val="202020"/>
          <w:sz w:val="24"/>
          <w:szCs w:val="24"/>
          <w:lang w:eastAsia="en-US"/>
        </w:rPr>
      </w:pPr>
      <w:r w:rsidRPr="006F2C93">
        <w:rPr>
          <w:rFonts w:eastAsia="Calibri"/>
          <w:bCs/>
          <w:color w:val="202020"/>
          <w:sz w:val="24"/>
          <w:szCs w:val="24"/>
          <w:lang w:eastAsia="en-US"/>
        </w:rPr>
        <w:t>Критерии оценивания результатов вступительных экзаменов определены в программах вступительных испытаний.</w:t>
      </w:r>
    </w:p>
    <w:p w:rsidR="007C06A4" w:rsidRPr="006F2C93" w:rsidRDefault="002F5823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rFonts w:eastAsia="Calibri"/>
          <w:bCs/>
          <w:color w:val="202020"/>
          <w:sz w:val="24"/>
          <w:szCs w:val="24"/>
          <w:lang w:eastAsia="en-US"/>
        </w:rPr>
        <w:t>4.</w:t>
      </w:r>
      <w:r w:rsidR="00A166DC" w:rsidRPr="006F2C93">
        <w:rPr>
          <w:rFonts w:eastAsia="Calibri"/>
          <w:bCs/>
          <w:color w:val="202020"/>
          <w:sz w:val="24"/>
          <w:szCs w:val="24"/>
          <w:lang w:eastAsia="en-US"/>
        </w:rPr>
        <w:t>4</w:t>
      </w:r>
      <w:r w:rsidRPr="006F2C93">
        <w:rPr>
          <w:rFonts w:eastAsia="Calibri"/>
          <w:bCs/>
          <w:color w:val="202020"/>
          <w:sz w:val="24"/>
          <w:szCs w:val="24"/>
          <w:lang w:eastAsia="en-US"/>
        </w:rPr>
        <w:t xml:space="preserve">. </w:t>
      </w:r>
      <w:r w:rsidR="007C06A4" w:rsidRPr="006F2C93">
        <w:rPr>
          <w:rFonts w:eastAsia="Calibri"/>
          <w:bCs/>
          <w:color w:val="202020"/>
          <w:sz w:val="24"/>
          <w:szCs w:val="24"/>
          <w:lang w:eastAsia="en-US"/>
        </w:rPr>
        <w:t xml:space="preserve">Минимальное количество </w:t>
      </w:r>
      <w:r w:rsidRPr="006F2C93">
        <w:rPr>
          <w:rFonts w:eastAsia="Calibri"/>
          <w:bCs/>
          <w:color w:val="202020"/>
          <w:sz w:val="24"/>
          <w:szCs w:val="24"/>
          <w:lang w:eastAsia="en-US"/>
        </w:rPr>
        <w:t xml:space="preserve">баллов </w:t>
      </w:r>
      <w:r w:rsidR="007C06A4" w:rsidRPr="006F2C93">
        <w:rPr>
          <w:rFonts w:eastAsia="Calibri"/>
          <w:bCs/>
          <w:color w:val="202020"/>
          <w:sz w:val="24"/>
          <w:szCs w:val="24"/>
          <w:lang w:eastAsia="en-US"/>
        </w:rPr>
        <w:t>по иностранному языку устанавливается на уровне оценки «удовлетворительно»</w:t>
      </w:r>
      <w:r w:rsidR="00342EDC" w:rsidRPr="006F2C93">
        <w:rPr>
          <w:rFonts w:eastAsia="Calibri"/>
          <w:bCs/>
          <w:color w:val="202020"/>
          <w:sz w:val="24"/>
          <w:szCs w:val="24"/>
          <w:lang w:eastAsia="en-US"/>
        </w:rPr>
        <w:t xml:space="preserve"> </w:t>
      </w:r>
      <w:r w:rsidR="007C06A4" w:rsidRPr="006F2C93">
        <w:rPr>
          <w:rFonts w:eastAsia="Calibri"/>
          <w:bCs/>
          <w:color w:val="202020"/>
          <w:sz w:val="24"/>
          <w:szCs w:val="24"/>
          <w:lang w:eastAsia="en-US"/>
        </w:rPr>
        <w:t>(3 балла), а по специальной дисциплине</w:t>
      </w:r>
      <w:r w:rsidRPr="006F2C93">
        <w:rPr>
          <w:rFonts w:eastAsia="Calibri"/>
          <w:bCs/>
          <w:color w:val="202020"/>
          <w:sz w:val="24"/>
          <w:szCs w:val="24"/>
          <w:lang w:eastAsia="en-US"/>
        </w:rPr>
        <w:t xml:space="preserve"> – </w:t>
      </w:r>
      <w:r w:rsidR="007C06A4" w:rsidRPr="006F2C93">
        <w:rPr>
          <w:rFonts w:eastAsia="Calibri"/>
          <w:bCs/>
          <w:color w:val="202020"/>
          <w:sz w:val="24"/>
          <w:szCs w:val="24"/>
          <w:lang w:eastAsia="en-US"/>
        </w:rPr>
        <w:t>на уровне оценки «хорошо» (4</w:t>
      </w:r>
      <w:r w:rsidR="00746DA5" w:rsidRPr="006F2C93">
        <w:rPr>
          <w:rFonts w:eastAsia="Calibri"/>
          <w:bCs/>
          <w:color w:val="202020"/>
          <w:sz w:val="24"/>
          <w:szCs w:val="24"/>
          <w:lang w:eastAsia="en-US"/>
        </w:rPr>
        <w:t xml:space="preserve"> </w:t>
      </w:r>
      <w:r w:rsidR="007C06A4" w:rsidRPr="006F2C93">
        <w:rPr>
          <w:rFonts w:eastAsia="Calibri"/>
          <w:bCs/>
          <w:color w:val="202020"/>
          <w:sz w:val="24"/>
          <w:szCs w:val="24"/>
          <w:lang w:eastAsia="en-US"/>
        </w:rPr>
        <w:t xml:space="preserve">балла). </w:t>
      </w:r>
      <w:r w:rsidRPr="006F2C93">
        <w:rPr>
          <w:color w:val="000000"/>
          <w:sz w:val="24"/>
          <w:szCs w:val="24"/>
          <w:lang w:eastAsia="ru-RU"/>
        </w:rPr>
        <w:t>Минимальное количество баллов не может быть изменено в ходе приема.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</w:t>
      </w:r>
      <w:r w:rsidR="00A166DC" w:rsidRPr="006F2C93">
        <w:rPr>
          <w:color w:val="000000"/>
          <w:sz w:val="24"/>
          <w:szCs w:val="24"/>
          <w:lang w:eastAsia="ru-RU"/>
        </w:rPr>
        <w:t>5</w:t>
      </w:r>
      <w:r w:rsidRPr="006F2C93">
        <w:rPr>
          <w:color w:val="000000"/>
          <w:sz w:val="24"/>
          <w:szCs w:val="24"/>
          <w:lang w:eastAsia="ru-RU"/>
        </w:rPr>
        <w:t xml:space="preserve">. Программы вступительных испытаний формируются на основе федеральных государственных </w:t>
      </w:r>
      <w:r w:rsidR="006374BC" w:rsidRPr="006F2C93">
        <w:rPr>
          <w:color w:val="000000"/>
          <w:sz w:val="24"/>
          <w:szCs w:val="24"/>
          <w:lang w:eastAsia="ru-RU"/>
        </w:rPr>
        <w:t>требований</w:t>
      </w:r>
      <w:r w:rsidRPr="006F2C93">
        <w:rPr>
          <w:color w:val="000000"/>
          <w:sz w:val="24"/>
          <w:szCs w:val="24"/>
          <w:lang w:eastAsia="ru-RU"/>
        </w:rPr>
        <w:t>.</w:t>
      </w:r>
    </w:p>
    <w:p w:rsidR="00A166DC" w:rsidRPr="006F2C93" w:rsidRDefault="007C06A4" w:rsidP="0080493E">
      <w:pPr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bookmarkStart w:id="3" w:name="p4_3"/>
      <w:bookmarkEnd w:id="3"/>
      <w:r w:rsidRPr="006F2C93">
        <w:rPr>
          <w:color w:val="000000"/>
          <w:sz w:val="24"/>
          <w:szCs w:val="24"/>
          <w:lang w:eastAsia="ru-RU"/>
        </w:rPr>
        <w:t>4.</w:t>
      </w:r>
      <w:r w:rsidR="00A166DC" w:rsidRPr="006F2C93">
        <w:rPr>
          <w:color w:val="000000"/>
          <w:sz w:val="24"/>
          <w:szCs w:val="24"/>
          <w:lang w:eastAsia="ru-RU"/>
        </w:rPr>
        <w:t>6</w:t>
      </w:r>
      <w:r w:rsidRPr="006F2C93">
        <w:rPr>
          <w:color w:val="000000"/>
          <w:sz w:val="24"/>
          <w:szCs w:val="24"/>
          <w:lang w:eastAsia="ru-RU"/>
        </w:rPr>
        <w:t xml:space="preserve">. </w:t>
      </w:r>
      <w:r w:rsidR="00A166DC" w:rsidRPr="006F2C93">
        <w:rPr>
          <w:color w:val="000000"/>
          <w:sz w:val="24"/>
          <w:szCs w:val="24"/>
          <w:lang w:eastAsia="ru-RU"/>
        </w:rPr>
        <w:t>Поступающий однократно сдает каждое вступительное испытание.</w:t>
      </w:r>
    </w:p>
    <w:p w:rsidR="007C06A4" w:rsidRPr="006F2C93" w:rsidRDefault="00A166DC" w:rsidP="0080493E">
      <w:pPr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4.7. </w:t>
      </w:r>
      <w:r w:rsidR="007C06A4" w:rsidRPr="006F2C93">
        <w:rPr>
          <w:color w:val="000000"/>
          <w:sz w:val="24"/>
          <w:szCs w:val="24"/>
          <w:lang w:eastAsia="ru-RU"/>
        </w:rPr>
        <w:t xml:space="preserve">Одно вступительное испытание проводится одновременно для всех поступающих либо </w:t>
      </w:r>
      <w:r w:rsidR="00ED3DB8" w:rsidRPr="006F2C93">
        <w:rPr>
          <w:color w:val="000000"/>
          <w:sz w:val="24"/>
          <w:szCs w:val="24"/>
          <w:lang w:eastAsia="ru-RU"/>
        </w:rPr>
        <w:t xml:space="preserve">в различные сроки </w:t>
      </w:r>
      <w:proofErr w:type="gramStart"/>
      <w:r w:rsidR="00ED3DB8" w:rsidRPr="006F2C93">
        <w:rPr>
          <w:color w:val="000000"/>
          <w:sz w:val="24"/>
          <w:szCs w:val="24"/>
          <w:lang w:eastAsia="ru-RU"/>
        </w:rPr>
        <w:t xml:space="preserve">для различных </w:t>
      </w:r>
      <w:r w:rsidR="007C06A4" w:rsidRPr="006F2C93">
        <w:rPr>
          <w:color w:val="000000"/>
          <w:sz w:val="24"/>
          <w:szCs w:val="24"/>
          <w:lang w:eastAsia="ru-RU"/>
        </w:rPr>
        <w:t>групп</w:t>
      </w:r>
      <w:proofErr w:type="gramEnd"/>
      <w:r w:rsidR="007C06A4" w:rsidRPr="006F2C93">
        <w:rPr>
          <w:color w:val="000000"/>
          <w:sz w:val="24"/>
          <w:szCs w:val="24"/>
          <w:lang w:eastAsia="ru-RU"/>
        </w:rPr>
        <w:t xml:space="preserve"> поступающих (в том числе по мере формирования указанных групп из числа лиц, подавших документы, необходимые для поступления).</w:t>
      </w:r>
    </w:p>
    <w:p w:rsidR="007C06A4" w:rsidRPr="006F2C93" w:rsidRDefault="00A166DC" w:rsidP="0080493E">
      <w:pPr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ab/>
      </w:r>
      <w:r w:rsidR="007C06A4" w:rsidRPr="006F2C93">
        <w:rPr>
          <w:color w:val="000000"/>
          <w:sz w:val="24"/>
          <w:szCs w:val="24"/>
          <w:lang w:eastAsia="ru-RU"/>
        </w:rPr>
        <w:t>Для каждой группы поступающих проводится одно вступительное испытание в день. По желанию поступающего ему может быть предоставлена возможность сдавать более одного вступительного испытания в день (при наличии такой возможности у ВНЦ РАН).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</w:t>
      </w:r>
      <w:r w:rsidR="00A166DC" w:rsidRPr="006F2C93">
        <w:rPr>
          <w:color w:val="000000"/>
          <w:sz w:val="24"/>
          <w:szCs w:val="24"/>
          <w:lang w:eastAsia="ru-RU"/>
        </w:rPr>
        <w:t>8</w:t>
      </w:r>
      <w:r w:rsidRPr="006F2C93">
        <w:rPr>
          <w:color w:val="000000"/>
          <w:sz w:val="24"/>
          <w:szCs w:val="24"/>
          <w:lang w:eastAsia="ru-RU"/>
        </w:rPr>
        <w:t>. Лица, не прошедшие вступительное испытание по уважительной причине (болезнь или иные обстоятельства, подтвержденные документально), допускаются к сдаче вступительного испытания в другой группе или в резервный день (при наличии соответствующей возможности в соответствии с расписанием вступительных испытаний).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</w:t>
      </w:r>
      <w:r w:rsidR="00ED1A05" w:rsidRPr="006F2C93">
        <w:rPr>
          <w:color w:val="000000"/>
          <w:sz w:val="24"/>
          <w:szCs w:val="24"/>
          <w:lang w:eastAsia="ru-RU"/>
        </w:rPr>
        <w:t>9</w:t>
      </w:r>
      <w:r w:rsidRPr="006F2C93">
        <w:rPr>
          <w:color w:val="000000"/>
          <w:sz w:val="24"/>
          <w:szCs w:val="24"/>
          <w:lang w:eastAsia="ru-RU"/>
        </w:rPr>
        <w:t xml:space="preserve">. Во время проведения вступительных испытаний их участникам и лицам, привлекаемым к их проведению, запрещается иметь при себе и использовать средства связи. 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</w:t>
      </w:r>
      <w:r w:rsidR="00ED1A05" w:rsidRPr="006F2C93">
        <w:rPr>
          <w:color w:val="000000"/>
          <w:sz w:val="24"/>
          <w:szCs w:val="24"/>
          <w:lang w:eastAsia="ru-RU"/>
        </w:rPr>
        <w:t>10</w:t>
      </w:r>
      <w:r w:rsidRPr="006F2C93">
        <w:rPr>
          <w:color w:val="000000"/>
          <w:sz w:val="24"/>
          <w:szCs w:val="24"/>
          <w:lang w:eastAsia="ru-RU"/>
        </w:rPr>
        <w:t xml:space="preserve">. При нарушении поступающим во время проведения вступительных испытаний настоящих Правил уполномоченные должностные лица ВНЦ РАН вправе </w:t>
      </w:r>
      <w:r w:rsidR="00A166DC" w:rsidRPr="006F2C93">
        <w:rPr>
          <w:color w:val="000000"/>
          <w:sz w:val="24"/>
          <w:szCs w:val="24"/>
          <w:lang w:eastAsia="ru-RU"/>
        </w:rPr>
        <w:t xml:space="preserve">удалить поступающего с места проведения вступительного испытания </w:t>
      </w:r>
      <w:r w:rsidRPr="006F2C93">
        <w:rPr>
          <w:color w:val="000000"/>
          <w:sz w:val="24"/>
          <w:szCs w:val="24"/>
          <w:lang w:eastAsia="ru-RU"/>
        </w:rPr>
        <w:t xml:space="preserve">с составлением акта о </w:t>
      </w:r>
      <w:r w:rsidR="00A166DC" w:rsidRPr="006F2C93">
        <w:rPr>
          <w:sz w:val="24"/>
          <w:szCs w:val="24"/>
          <w:lang w:eastAsia="ru-RU"/>
        </w:rPr>
        <w:t xml:space="preserve">нарушении и о </w:t>
      </w:r>
      <w:proofErr w:type="spellStart"/>
      <w:r w:rsidR="00A166DC" w:rsidRPr="006F2C93">
        <w:rPr>
          <w:sz w:val="24"/>
          <w:szCs w:val="24"/>
          <w:lang w:eastAsia="ru-RU"/>
        </w:rPr>
        <w:t>непрохождении</w:t>
      </w:r>
      <w:proofErr w:type="spellEnd"/>
      <w:r w:rsidR="00A166DC" w:rsidRPr="006F2C93">
        <w:rPr>
          <w:sz w:val="24"/>
          <w:szCs w:val="24"/>
          <w:lang w:eastAsia="ru-RU"/>
        </w:rPr>
        <w:t xml:space="preserve"> поступающим вступительного испытания без уважительной причины.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4.1</w:t>
      </w:r>
      <w:r w:rsidR="00ED1A05" w:rsidRPr="006F2C93">
        <w:rPr>
          <w:color w:val="000000"/>
          <w:sz w:val="24"/>
          <w:szCs w:val="24"/>
          <w:lang w:eastAsia="ru-RU"/>
        </w:rPr>
        <w:t>1</w:t>
      </w:r>
      <w:r w:rsidRPr="006F2C93">
        <w:rPr>
          <w:color w:val="000000"/>
          <w:sz w:val="24"/>
          <w:szCs w:val="24"/>
          <w:lang w:eastAsia="ru-RU"/>
        </w:rPr>
        <w:t xml:space="preserve">. Результаты вступительного испытания объявляются на официальном сайте не позднее </w:t>
      </w:r>
      <w:r w:rsidR="00A166DC" w:rsidRPr="006F2C93">
        <w:rPr>
          <w:color w:val="000000"/>
          <w:sz w:val="24"/>
          <w:szCs w:val="24"/>
          <w:lang w:eastAsia="ru-RU"/>
        </w:rPr>
        <w:t>третьего рабочего дня после</w:t>
      </w:r>
      <w:r w:rsidRPr="006F2C93">
        <w:rPr>
          <w:color w:val="000000"/>
          <w:sz w:val="24"/>
          <w:szCs w:val="24"/>
          <w:lang w:eastAsia="ru-RU"/>
        </w:rPr>
        <w:t xml:space="preserve"> проведения вступительного испытания.</w:t>
      </w:r>
    </w:p>
    <w:p w:rsidR="00A166DC" w:rsidRPr="006F2C93" w:rsidRDefault="00A166DC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4.1</w:t>
      </w:r>
      <w:r w:rsidR="00ED1A05" w:rsidRPr="006F2C93">
        <w:rPr>
          <w:color w:val="000000"/>
          <w:sz w:val="24"/>
          <w:szCs w:val="24"/>
          <w:lang w:eastAsia="ru-RU"/>
        </w:rPr>
        <w:t>2</w:t>
      </w:r>
      <w:r w:rsidRPr="006F2C93">
        <w:rPr>
          <w:color w:val="000000"/>
          <w:sz w:val="24"/>
          <w:szCs w:val="24"/>
          <w:lang w:eastAsia="ru-RU"/>
        </w:rPr>
        <w:t>.</w:t>
      </w:r>
      <w:r w:rsidRPr="006F2C93">
        <w:rPr>
          <w:sz w:val="24"/>
          <w:szCs w:val="24"/>
        </w:rPr>
        <w:t xml:space="preserve"> </w:t>
      </w:r>
      <w:r w:rsidRPr="006F2C93">
        <w:rPr>
          <w:color w:val="000000"/>
          <w:sz w:val="24"/>
          <w:szCs w:val="24"/>
          <w:lang w:eastAsia="ru-RU"/>
        </w:rPr>
        <w:t>После объявления результатов письменного вступительного испытания поступающий имеет право в день объявления результатов вступительного испытания или в течение следующего рабочего дня ознакомиться с результатами проверки и оценивания его работы, выполненной при прохождении вступительного испытания.</w:t>
      </w:r>
    </w:p>
    <w:p w:rsidR="00F75DE0" w:rsidRPr="006F2C93" w:rsidRDefault="00F75DE0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4.1</w:t>
      </w:r>
      <w:r w:rsidR="00ED1A05" w:rsidRPr="006F2C93">
        <w:rPr>
          <w:color w:val="000000"/>
          <w:sz w:val="24"/>
          <w:szCs w:val="24"/>
          <w:lang w:eastAsia="ru-RU"/>
        </w:rPr>
        <w:t>3</w:t>
      </w:r>
      <w:r w:rsidRPr="006F2C93">
        <w:rPr>
          <w:color w:val="000000"/>
          <w:sz w:val="24"/>
          <w:szCs w:val="24"/>
          <w:lang w:eastAsia="ru-RU"/>
        </w:rPr>
        <w:t>. По результатам вступительного испытания поступающий имеет право подать в ВНЦ РАН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 в соответствии с гл. 6 Правил.</w:t>
      </w:r>
    </w:p>
    <w:p w:rsidR="006374BC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4.1</w:t>
      </w:r>
      <w:r w:rsidR="00ED1A05" w:rsidRPr="006F2C93">
        <w:rPr>
          <w:color w:val="000000"/>
          <w:sz w:val="24"/>
          <w:szCs w:val="24"/>
          <w:lang w:eastAsia="ru-RU"/>
        </w:rPr>
        <w:t>4</w:t>
      </w:r>
      <w:r w:rsidRPr="006F2C93">
        <w:rPr>
          <w:color w:val="000000"/>
          <w:sz w:val="24"/>
          <w:szCs w:val="24"/>
          <w:lang w:eastAsia="ru-RU"/>
        </w:rPr>
        <w:t xml:space="preserve">. Лица, получившие на каком-либо вступительном испытании менее минимального количества баллов, не прошедшие вступительное испытание без уважительной причины (в том числе удаленные с места проведения вступительного испытания), повторно допущенные к сдаче вступительного испытания и не прошедшие вступительное испытание, выбывают из конкурса. 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lastRenderedPageBreak/>
        <w:t>4.1</w:t>
      </w:r>
      <w:r w:rsidR="00ED1A05" w:rsidRPr="006F2C93">
        <w:rPr>
          <w:color w:val="000000"/>
          <w:sz w:val="24"/>
          <w:szCs w:val="24"/>
          <w:lang w:eastAsia="ru-RU"/>
        </w:rPr>
        <w:t>5</w:t>
      </w:r>
      <w:r w:rsidRPr="006F2C93">
        <w:rPr>
          <w:color w:val="000000"/>
          <w:sz w:val="24"/>
          <w:szCs w:val="24"/>
          <w:lang w:eastAsia="ru-RU"/>
        </w:rPr>
        <w:t xml:space="preserve">. При подведении итогов вступительных испытаний учитывается сумма общих конкурсных баллов, состоящая из баллов, полученных абитуриентами за вступительные экзамены по специальной дисциплине и по иностранному языку, а также баллов, начисленных за индивидуальные достижения поступающего. 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4.1</w:t>
      </w:r>
      <w:r w:rsidR="00ED1A05" w:rsidRPr="006F2C93">
        <w:rPr>
          <w:color w:val="000000"/>
          <w:sz w:val="24"/>
          <w:szCs w:val="24"/>
          <w:lang w:eastAsia="ru-RU"/>
        </w:rPr>
        <w:t>6</w:t>
      </w:r>
      <w:r w:rsidRPr="006F2C93">
        <w:rPr>
          <w:color w:val="000000"/>
          <w:sz w:val="24"/>
          <w:szCs w:val="24"/>
          <w:lang w:eastAsia="ru-RU"/>
        </w:rPr>
        <w:t>. Преимущественное право на поступление в ВНЦ РАН для прохождения подготовки по программам аспирантуры отдается поступающим, набравшим наибольшее количество баллов.</w:t>
      </w:r>
    </w:p>
    <w:p w:rsidR="00ED1A05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4.1</w:t>
      </w:r>
      <w:r w:rsidR="00ED1A05" w:rsidRPr="006F2C93">
        <w:rPr>
          <w:color w:val="000000"/>
          <w:sz w:val="24"/>
          <w:szCs w:val="24"/>
          <w:lang w:eastAsia="ru-RU"/>
        </w:rPr>
        <w:t>7</w:t>
      </w:r>
      <w:r w:rsidRPr="006F2C93">
        <w:rPr>
          <w:color w:val="000000"/>
          <w:sz w:val="24"/>
          <w:szCs w:val="24"/>
          <w:lang w:eastAsia="ru-RU"/>
        </w:rPr>
        <w:t xml:space="preserve">. В ВНЦ РАН установлена следующая </w:t>
      </w:r>
      <w:bookmarkStart w:id="4" w:name="_Hlk89349738"/>
      <w:r w:rsidRPr="006F2C93">
        <w:rPr>
          <w:color w:val="000000"/>
          <w:sz w:val="24"/>
          <w:szCs w:val="24"/>
          <w:lang w:eastAsia="ru-RU"/>
        </w:rPr>
        <w:t>приоритетность результатов вступительных испытаний:</w:t>
      </w:r>
    </w:p>
    <w:bookmarkEnd w:id="4"/>
    <w:p w:rsidR="007C06A4" w:rsidRPr="006F2C9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lang w:eastAsia="ru-RU"/>
        </w:rPr>
        <w:t xml:space="preserve">в случае равенства баллов предпочтение отдается поступающему, набравшему наибольшее количество баллов в ходе вступительного испытания по специальной дисциплине, соответствующей </w:t>
      </w:r>
      <w:bookmarkStart w:id="5" w:name="_Hlk89341410"/>
      <w:r w:rsidR="00ED1A05" w:rsidRPr="006F2C93">
        <w:rPr>
          <w:lang w:eastAsia="ru-RU"/>
        </w:rPr>
        <w:t>научной специальности;</w:t>
      </w:r>
      <w:bookmarkEnd w:id="5"/>
    </w:p>
    <w:p w:rsidR="007C06A4" w:rsidRPr="006F2C9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 xml:space="preserve">в случае равенства баллов по специальной дисциплине, соответствующей </w:t>
      </w:r>
      <w:r w:rsidR="00ED1A05" w:rsidRPr="006F2C93">
        <w:rPr>
          <w:lang w:eastAsia="ru-RU"/>
        </w:rPr>
        <w:t xml:space="preserve">научной специальности, </w:t>
      </w:r>
      <w:r w:rsidRPr="006F2C93">
        <w:rPr>
          <w:lang w:eastAsia="ru-RU"/>
        </w:rPr>
        <w:t xml:space="preserve">преимущество отдается поступающему, набравшему наибольшее количество баллов за индивидуальные достижения; </w:t>
      </w:r>
    </w:p>
    <w:p w:rsidR="007C06A4" w:rsidRPr="006F2C9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 xml:space="preserve">в случае равенства баллов за индивидуальные достижения преимущество отдается поступающему, набравшему наибольшее количество баллов </w:t>
      </w:r>
      <w:r w:rsidR="00ED1A05" w:rsidRPr="006F2C93">
        <w:rPr>
          <w:lang w:eastAsia="ru-RU"/>
        </w:rPr>
        <w:t xml:space="preserve">в ходе вступительного испытания </w:t>
      </w:r>
      <w:r w:rsidRPr="006F2C93">
        <w:rPr>
          <w:lang w:eastAsia="ru-RU"/>
        </w:rPr>
        <w:t>по иностранному языку;</w:t>
      </w:r>
    </w:p>
    <w:p w:rsidR="00FE62A6" w:rsidRPr="006F2C93" w:rsidRDefault="007C06A4" w:rsidP="0080493E">
      <w:pPr>
        <w:pStyle w:val="af1"/>
        <w:numPr>
          <w:ilvl w:val="0"/>
          <w:numId w:val="22"/>
        </w:numPr>
        <w:shd w:val="clear" w:color="auto" w:fill="FFFFFF"/>
        <w:suppressAutoHyphens w:val="0"/>
        <w:ind w:left="0" w:firstLine="709"/>
        <w:jc w:val="both"/>
        <w:rPr>
          <w:lang w:eastAsia="ru-RU"/>
        </w:rPr>
      </w:pPr>
      <w:r w:rsidRPr="006F2C93">
        <w:rPr>
          <w:lang w:eastAsia="ru-RU"/>
        </w:rPr>
        <w:t>в случае равенства баллов за экзамен по иностранному языку преимущество отдается поступающему на основании коллегиального решения приемной комиссии</w:t>
      </w:r>
      <w:r w:rsidR="00ED1A05" w:rsidRPr="006F2C93">
        <w:rPr>
          <w:lang w:eastAsia="ru-RU"/>
        </w:rPr>
        <w:t xml:space="preserve"> ВНЦ РАН</w:t>
      </w:r>
      <w:r w:rsidRPr="006F2C93">
        <w:rPr>
          <w:lang w:eastAsia="ru-RU"/>
        </w:rPr>
        <w:t>. Решение комиссии в данном случае оформляется протоколом.</w:t>
      </w:r>
      <w:bookmarkStart w:id="6" w:name="p5"/>
      <w:bookmarkEnd w:id="6"/>
    </w:p>
    <w:p w:rsidR="0031085F" w:rsidRPr="006F2C93" w:rsidRDefault="0031085F" w:rsidP="0080493E">
      <w:pPr>
        <w:shd w:val="clear" w:color="auto" w:fill="FFFFFF"/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4.18. Сроки проведения вступительных испытаний </w:t>
      </w:r>
      <w:r w:rsidR="00FE62A6" w:rsidRPr="006F2C93">
        <w:rPr>
          <w:color w:val="000000"/>
          <w:sz w:val="24"/>
          <w:szCs w:val="24"/>
          <w:lang w:eastAsia="ru-RU"/>
        </w:rPr>
        <w:t xml:space="preserve">- с </w:t>
      </w:r>
      <w:r w:rsidR="003C0769" w:rsidRPr="006F2C93">
        <w:rPr>
          <w:color w:val="000000"/>
          <w:sz w:val="24"/>
          <w:szCs w:val="24"/>
          <w:lang w:eastAsia="ru-RU"/>
        </w:rPr>
        <w:t>20</w:t>
      </w:r>
      <w:r w:rsidR="002D089C" w:rsidRPr="006F2C93">
        <w:rPr>
          <w:color w:val="000000"/>
          <w:sz w:val="24"/>
          <w:szCs w:val="24"/>
          <w:lang w:eastAsia="ru-RU"/>
        </w:rPr>
        <w:t xml:space="preserve"> августа</w:t>
      </w:r>
      <w:r w:rsidRPr="006F2C93">
        <w:rPr>
          <w:color w:val="000000"/>
          <w:sz w:val="24"/>
          <w:szCs w:val="24"/>
          <w:lang w:eastAsia="ru-RU"/>
        </w:rPr>
        <w:t xml:space="preserve"> 202</w:t>
      </w:r>
      <w:r w:rsidR="003C0769" w:rsidRPr="006F2C93">
        <w:rPr>
          <w:color w:val="000000"/>
          <w:sz w:val="24"/>
          <w:szCs w:val="24"/>
          <w:lang w:eastAsia="ru-RU"/>
        </w:rPr>
        <w:t>5</w:t>
      </w:r>
      <w:r w:rsidRPr="006F2C93">
        <w:rPr>
          <w:color w:val="000000"/>
          <w:sz w:val="24"/>
          <w:szCs w:val="24"/>
          <w:lang w:eastAsia="ru-RU"/>
        </w:rPr>
        <w:t xml:space="preserve"> года по </w:t>
      </w:r>
      <w:r w:rsidR="003C0769" w:rsidRPr="006F2C93">
        <w:rPr>
          <w:color w:val="000000"/>
          <w:sz w:val="24"/>
          <w:szCs w:val="24"/>
          <w:lang w:eastAsia="ru-RU"/>
        </w:rPr>
        <w:t>27</w:t>
      </w:r>
      <w:r w:rsidR="002D089C" w:rsidRPr="006F2C93">
        <w:rPr>
          <w:color w:val="000000"/>
          <w:sz w:val="24"/>
          <w:szCs w:val="24"/>
          <w:lang w:eastAsia="ru-RU"/>
        </w:rPr>
        <w:t xml:space="preserve"> августа</w:t>
      </w:r>
      <w:r w:rsidRPr="006F2C93">
        <w:rPr>
          <w:color w:val="000000"/>
          <w:sz w:val="24"/>
          <w:szCs w:val="24"/>
          <w:lang w:eastAsia="ru-RU"/>
        </w:rPr>
        <w:t xml:space="preserve"> 202</w:t>
      </w:r>
      <w:r w:rsidR="003C0769" w:rsidRPr="006F2C93">
        <w:rPr>
          <w:color w:val="000000"/>
          <w:sz w:val="24"/>
          <w:szCs w:val="24"/>
          <w:lang w:eastAsia="ru-RU"/>
        </w:rPr>
        <w:t>5</w:t>
      </w:r>
      <w:r w:rsidRPr="006F2C93">
        <w:rPr>
          <w:color w:val="000000"/>
          <w:sz w:val="24"/>
          <w:szCs w:val="24"/>
          <w:lang w:eastAsia="ru-RU"/>
        </w:rPr>
        <w:t xml:space="preserve"> года</w:t>
      </w:r>
      <w:r w:rsidR="00FE62A6" w:rsidRPr="006F2C93">
        <w:rPr>
          <w:color w:val="000000"/>
          <w:sz w:val="24"/>
          <w:szCs w:val="24"/>
          <w:lang w:eastAsia="ru-RU"/>
        </w:rPr>
        <w:t>.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</w:p>
    <w:p w:rsidR="001C3969" w:rsidRPr="006F2C93" w:rsidRDefault="001C3969" w:rsidP="0080493E">
      <w:pPr>
        <w:shd w:val="clear" w:color="auto" w:fill="FFFFFF"/>
        <w:suppressAutoHyphens w:val="0"/>
        <w:spacing w:line="356" w:lineRule="atLeast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7C06A4" w:rsidRPr="006F2C93" w:rsidRDefault="007C06A4" w:rsidP="00C57E0F">
      <w:pPr>
        <w:shd w:val="clear" w:color="auto" w:fill="FFFFFF"/>
        <w:suppressAutoHyphens w:val="0"/>
        <w:spacing w:line="192" w:lineRule="auto"/>
        <w:jc w:val="center"/>
        <w:rPr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 xml:space="preserve">5. ОСОБЕННОСТИ ПРОВЕДЕНИЯ ВСТУПИТЕЛЬНЫХ ИСПЫТАНИЙ ДЛЯ ПОСТУПАЮЩИХ </w:t>
      </w:r>
      <w:r w:rsidR="00746DA5" w:rsidRPr="006F2C93">
        <w:rPr>
          <w:b/>
          <w:bCs/>
          <w:color w:val="000000"/>
          <w:sz w:val="24"/>
          <w:szCs w:val="24"/>
          <w:lang w:eastAsia="ru-RU"/>
        </w:rPr>
        <w:t>ЛИЦ С ОГРАНИЧЕННЫМИ ВОЗМОЖНОСТЯМИ ЗДОРОВЬЯ</w:t>
      </w:r>
    </w:p>
    <w:p w:rsidR="007C06A4" w:rsidRPr="006F2C93" w:rsidRDefault="007C06A4" w:rsidP="00C57E0F">
      <w:pPr>
        <w:shd w:val="clear" w:color="auto" w:fill="FFFFFF"/>
        <w:suppressAutoHyphens w:val="0"/>
        <w:spacing w:line="192" w:lineRule="auto"/>
        <w:jc w:val="both"/>
        <w:rPr>
          <w:color w:val="000000"/>
          <w:sz w:val="24"/>
          <w:szCs w:val="24"/>
          <w:lang w:eastAsia="ru-RU"/>
        </w:rPr>
      </w:pP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5.1. ВНЦ РАН обеспечивает проведение вступительных испытаний для поступающих </w:t>
      </w:r>
      <w:r w:rsidR="007674C1" w:rsidRPr="006F2C93">
        <w:rPr>
          <w:color w:val="000000"/>
          <w:sz w:val="24"/>
          <w:szCs w:val="24"/>
          <w:lang w:eastAsia="ru-RU"/>
        </w:rPr>
        <w:t xml:space="preserve">из числа </w:t>
      </w:r>
      <w:r w:rsidRPr="006F2C93">
        <w:rPr>
          <w:color w:val="000000"/>
          <w:sz w:val="24"/>
          <w:szCs w:val="24"/>
          <w:lang w:eastAsia="ru-RU"/>
        </w:rPr>
        <w:t>инвалидов с учетом особенностей их психофизического развития, их индивидуальных возможносте</w:t>
      </w:r>
      <w:r w:rsidR="008F3CCE" w:rsidRPr="006F2C93">
        <w:rPr>
          <w:color w:val="000000"/>
          <w:sz w:val="24"/>
          <w:szCs w:val="24"/>
          <w:lang w:eastAsia="ru-RU"/>
        </w:rPr>
        <w:t xml:space="preserve">й и состояния здоровья (далее </w:t>
      </w:r>
      <w:r w:rsidR="00ED1A05" w:rsidRPr="006F2C93">
        <w:rPr>
          <w:color w:val="000000"/>
          <w:sz w:val="24"/>
          <w:szCs w:val="24"/>
          <w:lang w:eastAsia="ru-RU"/>
        </w:rPr>
        <w:t xml:space="preserve">соответственно </w:t>
      </w:r>
      <w:r w:rsidR="008F3CCE" w:rsidRPr="006F2C93">
        <w:rPr>
          <w:color w:val="000000"/>
          <w:sz w:val="24"/>
          <w:szCs w:val="24"/>
          <w:lang w:eastAsia="ru-RU"/>
        </w:rPr>
        <w:t>–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  <w:r w:rsidR="00ED1A05" w:rsidRPr="006F2C93">
        <w:rPr>
          <w:color w:val="000000"/>
          <w:sz w:val="24"/>
          <w:szCs w:val="24"/>
          <w:lang w:eastAsia="ru-RU"/>
        </w:rPr>
        <w:t xml:space="preserve">специальные условия, </w:t>
      </w:r>
      <w:r w:rsidRPr="006F2C93">
        <w:rPr>
          <w:color w:val="000000"/>
          <w:sz w:val="24"/>
          <w:szCs w:val="24"/>
          <w:lang w:eastAsia="ru-RU"/>
        </w:rPr>
        <w:t>индивидуальные особенности).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Допускается присутствие в </w:t>
      </w:r>
      <w:r w:rsidRPr="006F2C93">
        <w:rPr>
          <w:sz w:val="24"/>
          <w:szCs w:val="24"/>
          <w:lang w:eastAsia="ru-RU"/>
        </w:rPr>
        <w:t>помещении</w:t>
      </w:r>
      <w:r w:rsidRPr="006F2C93">
        <w:rPr>
          <w:color w:val="00B050"/>
          <w:sz w:val="24"/>
          <w:szCs w:val="24"/>
          <w:lang w:eastAsia="ru-RU"/>
        </w:rPr>
        <w:t xml:space="preserve"> </w:t>
      </w:r>
      <w:r w:rsidRPr="006F2C93">
        <w:rPr>
          <w:color w:val="000000"/>
          <w:sz w:val="24"/>
          <w:szCs w:val="24"/>
          <w:lang w:eastAsia="ru-RU"/>
        </w:rPr>
        <w:t>во время сдачи вступительного испытания</w:t>
      </w:r>
      <w:r w:rsidR="00ED1A05" w:rsidRPr="006F2C93">
        <w:rPr>
          <w:color w:val="000000"/>
          <w:sz w:val="24"/>
          <w:szCs w:val="24"/>
          <w:lang w:eastAsia="ru-RU"/>
        </w:rPr>
        <w:t xml:space="preserve"> ассистента из числа работников ВНЦ РАН или </w:t>
      </w:r>
      <w:r w:rsidRPr="006F2C93">
        <w:rPr>
          <w:color w:val="000000"/>
          <w:sz w:val="24"/>
          <w:szCs w:val="24"/>
          <w:lang w:eastAsia="ru-RU"/>
        </w:rPr>
        <w:t xml:space="preserve">привлеченного </w:t>
      </w:r>
      <w:r w:rsidR="008F3CCE" w:rsidRPr="006F2C93">
        <w:rPr>
          <w:color w:val="000000"/>
          <w:sz w:val="24"/>
          <w:szCs w:val="24"/>
          <w:lang w:eastAsia="ru-RU"/>
        </w:rPr>
        <w:t xml:space="preserve">поступающим </w:t>
      </w:r>
      <w:r w:rsidRPr="006F2C93">
        <w:rPr>
          <w:color w:val="000000"/>
          <w:sz w:val="24"/>
          <w:szCs w:val="24"/>
          <w:lang w:eastAsia="ru-RU"/>
        </w:rPr>
        <w:t>лица, оказывающего поступающ</w:t>
      </w:r>
      <w:r w:rsidR="00ED1A05" w:rsidRPr="006F2C93">
        <w:rPr>
          <w:color w:val="000000"/>
          <w:sz w:val="24"/>
          <w:szCs w:val="24"/>
          <w:lang w:eastAsia="ru-RU"/>
        </w:rPr>
        <w:t>ему</w:t>
      </w:r>
      <w:r w:rsidRPr="006F2C93">
        <w:rPr>
          <w:color w:val="000000"/>
          <w:sz w:val="24"/>
          <w:szCs w:val="24"/>
          <w:lang w:eastAsia="ru-RU"/>
        </w:rPr>
        <w:t xml:space="preserve"> инвалид</w:t>
      </w:r>
      <w:r w:rsidR="007674C1" w:rsidRPr="006F2C93">
        <w:rPr>
          <w:color w:val="000000"/>
          <w:sz w:val="24"/>
          <w:szCs w:val="24"/>
          <w:lang w:eastAsia="ru-RU"/>
        </w:rPr>
        <w:t>у</w:t>
      </w:r>
      <w:r w:rsidRPr="006F2C93">
        <w:rPr>
          <w:color w:val="000000"/>
          <w:sz w:val="24"/>
          <w:szCs w:val="24"/>
          <w:lang w:eastAsia="ru-RU"/>
        </w:rPr>
        <w:t xml:space="preserve"> необходимую техническую помощь с учетом </w:t>
      </w:r>
      <w:r w:rsidR="007674C1" w:rsidRPr="006F2C93">
        <w:rPr>
          <w:color w:val="000000"/>
          <w:sz w:val="24"/>
          <w:szCs w:val="24"/>
          <w:lang w:eastAsia="ru-RU"/>
        </w:rPr>
        <w:t>его</w:t>
      </w:r>
      <w:r w:rsidRPr="006F2C93">
        <w:rPr>
          <w:color w:val="000000"/>
          <w:sz w:val="24"/>
          <w:szCs w:val="24"/>
          <w:lang w:eastAsia="ru-RU"/>
        </w:rPr>
        <w:t xml:space="preserve"> индивидуальных особенностей (занять рабочее место, передвигаться, прочитать и оформить задание, общаться с работниками ВНЦ РАН, проводящими вступительное испытание).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5.</w:t>
      </w:r>
      <w:r w:rsidR="007674C1" w:rsidRPr="006F2C93">
        <w:rPr>
          <w:color w:val="000000"/>
          <w:sz w:val="24"/>
          <w:szCs w:val="24"/>
          <w:lang w:eastAsia="ru-RU"/>
        </w:rPr>
        <w:t>2</w:t>
      </w:r>
      <w:r w:rsidRPr="006F2C93">
        <w:rPr>
          <w:color w:val="000000"/>
          <w:sz w:val="24"/>
          <w:szCs w:val="24"/>
          <w:lang w:eastAsia="ru-RU"/>
        </w:rPr>
        <w:t xml:space="preserve">. Продолжительность вступительного испытания для поступающих </w:t>
      </w:r>
      <w:r w:rsidR="007674C1" w:rsidRPr="006F2C93">
        <w:rPr>
          <w:color w:val="000000"/>
          <w:sz w:val="24"/>
          <w:szCs w:val="24"/>
          <w:lang w:eastAsia="ru-RU"/>
        </w:rPr>
        <w:t xml:space="preserve">из числа </w:t>
      </w:r>
      <w:r w:rsidR="00746DA5" w:rsidRPr="006F2C93">
        <w:rPr>
          <w:color w:val="000000"/>
          <w:sz w:val="24"/>
          <w:szCs w:val="24"/>
          <w:lang w:eastAsia="ru-RU"/>
        </w:rPr>
        <w:t>лиц с ограниченными возможностями здоровья</w:t>
      </w:r>
      <w:r w:rsidRPr="006F2C93">
        <w:rPr>
          <w:color w:val="000000"/>
          <w:sz w:val="24"/>
          <w:szCs w:val="24"/>
          <w:lang w:eastAsia="ru-RU"/>
        </w:rPr>
        <w:t xml:space="preserve"> увеличивается по решению ВНЦ РАН, но не более чем на 1,5 часа.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5.</w:t>
      </w:r>
      <w:r w:rsidR="007674C1" w:rsidRPr="006F2C93">
        <w:rPr>
          <w:color w:val="000000"/>
          <w:sz w:val="24"/>
          <w:szCs w:val="24"/>
          <w:lang w:eastAsia="ru-RU"/>
        </w:rPr>
        <w:t>3</w:t>
      </w:r>
      <w:r w:rsidRPr="006F2C93">
        <w:rPr>
          <w:color w:val="000000"/>
          <w:sz w:val="24"/>
          <w:szCs w:val="24"/>
          <w:lang w:eastAsia="ru-RU"/>
        </w:rPr>
        <w:t xml:space="preserve">. Поступающим </w:t>
      </w:r>
      <w:r w:rsidR="007674C1" w:rsidRPr="006F2C93">
        <w:rPr>
          <w:color w:val="000000"/>
          <w:sz w:val="24"/>
          <w:szCs w:val="24"/>
          <w:lang w:eastAsia="ru-RU"/>
        </w:rPr>
        <w:t xml:space="preserve">из числа </w:t>
      </w:r>
      <w:r w:rsidRPr="006F2C93">
        <w:rPr>
          <w:color w:val="000000"/>
          <w:sz w:val="24"/>
          <w:szCs w:val="24"/>
          <w:lang w:eastAsia="ru-RU"/>
        </w:rPr>
        <w:t>инвалид</w:t>
      </w:r>
      <w:r w:rsidR="007674C1" w:rsidRPr="006F2C93">
        <w:rPr>
          <w:color w:val="000000"/>
          <w:sz w:val="24"/>
          <w:szCs w:val="24"/>
          <w:lang w:eastAsia="ru-RU"/>
        </w:rPr>
        <w:t>ов</w:t>
      </w:r>
      <w:r w:rsidRPr="006F2C93">
        <w:rPr>
          <w:color w:val="000000"/>
          <w:sz w:val="24"/>
          <w:szCs w:val="24"/>
          <w:lang w:eastAsia="ru-RU"/>
        </w:rPr>
        <w:t xml:space="preserve"> предоставляется в доступной для них форме информация о порядке проведения вступительных испытаний.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5.</w:t>
      </w:r>
      <w:r w:rsidR="007674C1" w:rsidRPr="006F2C93">
        <w:rPr>
          <w:color w:val="000000"/>
          <w:sz w:val="24"/>
          <w:szCs w:val="24"/>
          <w:lang w:eastAsia="ru-RU"/>
        </w:rPr>
        <w:t>4</w:t>
      </w:r>
      <w:r w:rsidRPr="006F2C93">
        <w:rPr>
          <w:color w:val="000000"/>
          <w:sz w:val="24"/>
          <w:szCs w:val="24"/>
          <w:lang w:eastAsia="ru-RU"/>
        </w:rPr>
        <w:t xml:space="preserve">. Поступающие </w:t>
      </w:r>
      <w:r w:rsidR="007674C1" w:rsidRPr="006F2C93">
        <w:rPr>
          <w:color w:val="000000"/>
          <w:sz w:val="24"/>
          <w:szCs w:val="24"/>
          <w:lang w:eastAsia="ru-RU"/>
        </w:rPr>
        <w:t xml:space="preserve">из числа </w:t>
      </w:r>
      <w:r w:rsidRPr="006F2C93">
        <w:rPr>
          <w:color w:val="000000"/>
          <w:sz w:val="24"/>
          <w:szCs w:val="24"/>
          <w:lang w:eastAsia="ru-RU"/>
        </w:rPr>
        <w:t>инвалид</w:t>
      </w:r>
      <w:r w:rsidR="007674C1" w:rsidRPr="006F2C93">
        <w:rPr>
          <w:color w:val="000000"/>
          <w:sz w:val="24"/>
          <w:szCs w:val="24"/>
          <w:lang w:eastAsia="ru-RU"/>
        </w:rPr>
        <w:t>ов</w:t>
      </w:r>
      <w:r w:rsidRPr="006F2C93">
        <w:rPr>
          <w:color w:val="000000"/>
          <w:sz w:val="24"/>
          <w:szCs w:val="24"/>
          <w:lang w:eastAsia="ru-RU"/>
        </w:rPr>
        <w:t xml:space="preserve"> могут в процессе сдачи вступительного испытания пользоваться техническими средствами, необходимыми им в связи с их индивидуальными особенностями.</w:t>
      </w:r>
    </w:p>
    <w:p w:rsidR="007674C1" w:rsidRPr="006F2C93" w:rsidRDefault="007674C1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5.5. При проведении вступительных испытаний обеспечивается выполнение следующих дополнительных требований в зависимости от индивидуальных особенностей поступающих из числа инвалидов: </w:t>
      </w:r>
    </w:p>
    <w:p w:rsidR="007674C1" w:rsidRPr="006F2C93" w:rsidRDefault="007674C1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5.5.1. для слепых: </w:t>
      </w:r>
    </w:p>
    <w:p w:rsidR="007674C1" w:rsidRPr="006F2C93" w:rsidRDefault="007674C1" w:rsidP="0080493E">
      <w:pPr>
        <w:pStyle w:val="af1"/>
        <w:numPr>
          <w:ilvl w:val="0"/>
          <w:numId w:val="25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задания для выполнения на вступительном испытании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ассистентом; </w:t>
      </w:r>
    </w:p>
    <w:p w:rsidR="007674C1" w:rsidRPr="006F2C93" w:rsidRDefault="007674C1" w:rsidP="0080493E">
      <w:pPr>
        <w:pStyle w:val="af1"/>
        <w:numPr>
          <w:ilvl w:val="0"/>
          <w:numId w:val="25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либо </w:t>
      </w:r>
      <w:proofErr w:type="spellStart"/>
      <w:r w:rsidRPr="006F2C93">
        <w:rPr>
          <w:color w:val="000000"/>
          <w:lang w:eastAsia="ru-RU"/>
        </w:rPr>
        <w:t>надиктовываются</w:t>
      </w:r>
      <w:proofErr w:type="spellEnd"/>
      <w:r w:rsidRPr="006F2C93">
        <w:rPr>
          <w:color w:val="000000"/>
          <w:lang w:eastAsia="ru-RU"/>
        </w:rPr>
        <w:t xml:space="preserve"> ассистенту; </w:t>
      </w:r>
    </w:p>
    <w:p w:rsidR="007674C1" w:rsidRPr="006F2C93" w:rsidRDefault="007674C1" w:rsidP="0080493E">
      <w:pPr>
        <w:pStyle w:val="af1"/>
        <w:numPr>
          <w:ilvl w:val="0"/>
          <w:numId w:val="25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lastRenderedPageBreak/>
        <w:t xml:space="preserve">при очном проведении вступительных испытаний поступающим для выполнения задания при необходимости предоставляются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 </w:t>
      </w:r>
    </w:p>
    <w:p w:rsidR="007674C1" w:rsidRPr="006F2C93" w:rsidRDefault="007674C1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5.5.2. для слабовидящих:</w:t>
      </w:r>
    </w:p>
    <w:p w:rsidR="007674C1" w:rsidRPr="006F2C93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обеспечивается индивидуальное равномерное освещение не менее 300 люкс (при очном проведении вступительных испытаний); </w:t>
      </w:r>
    </w:p>
    <w:p w:rsidR="007674C1" w:rsidRPr="006F2C93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поступающим для выполнения задания при необходимости предоставляется увеличивающее устройство (при очном проведении вступительных испытаний), возможно также использование собственных увеличивающих устройств; </w:t>
      </w:r>
    </w:p>
    <w:p w:rsidR="007674C1" w:rsidRPr="006F2C93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задания для выполнения, а также инструкция по порядку проведения вступительных испытаний оформляются увеличенным шрифтом; </w:t>
      </w:r>
    </w:p>
    <w:p w:rsidR="007674C1" w:rsidRPr="006F2C93" w:rsidRDefault="007674C1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ab/>
        <w:t xml:space="preserve">5.5.3. для глухих и слабослышащих: </w:t>
      </w:r>
    </w:p>
    <w:p w:rsidR="00352217" w:rsidRPr="006F2C93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 (при очном проведении вступительных испытаний);</w:t>
      </w:r>
    </w:p>
    <w:p w:rsidR="00352217" w:rsidRPr="006F2C93" w:rsidRDefault="007674C1" w:rsidP="0080493E">
      <w:pPr>
        <w:pStyle w:val="af1"/>
        <w:numPr>
          <w:ilvl w:val="0"/>
          <w:numId w:val="26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 предоставляются услуги </w:t>
      </w:r>
      <w:proofErr w:type="spellStart"/>
      <w:r w:rsidRPr="006F2C93">
        <w:rPr>
          <w:color w:val="000000"/>
          <w:lang w:eastAsia="ru-RU"/>
        </w:rPr>
        <w:t>сурдопереводчика</w:t>
      </w:r>
      <w:proofErr w:type="spellEnd"/>
      <w:r w:rsidRPr="006F2C93">
        <w:rPr>
          <w:color w:val="000000"/>
          <w:lang w:eastAsia="ru-RU"/>
        </w:rPr>
        <w:t xml:space="preserve">; </w:t>
      </w:r>
    </w:p>
    <w:p w:rsidR="00352217" w:rsidRPr="006F2C93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ab/>
        <w:t>5.5.</w:t>
      </w:r>
      <w:r w:rsidR="007674C1" w:rsidRPr="006F2C93">
        <w:rPr>
          <w:color w:val="000000"/>
          <w:sz w:val="24"/>
          <w:szCs w:val="24"/>
          <w:lang w:eastAsia="ru-RU"/>
        </w:rPr>
        <w:t>4</w:t>
      </w:r>
      <w:r w:rsidRPr="006F2C93">
        <w:rPr>
          <w:color w:val="000000"/>
          <w:sz w:val="24"/>
          <w:szCs w:val="24"/>
          <w:lang w:eastAsia="ru-RU"/>
        </w:rPr>
        <w:t>.</w:t>
      </w:r>
      <w:r w:rsidR="007674C1" w:rsidRPr="006F2C93">
        <w:rPr>
          <w:color w:val="000000"/>
          <w:sz w:val="24"/>
          <w:szCs w:val="24"/>
          <w:lang w:eastAsia="ru-RU"/>
        </w:rPr>
        <w:t xml:space="preserve"> для слепоглухих предоставляются услуги </w:t>
      </w:r>
      <w:proofErr w:type="spellStart"/>
      <w:r w:rsidR="007674C1" w:rsidRPr="006F2C93">
        <w:rPr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="007674C1" w:rsidRPr="006F2C93">
        <w:rPr>
          <w:color w:val="000000"/>
          <w:sz w:val="24"/>
          <w:szCs w:val="24"/>
          <w:lang w:eastAsia="ru-RU"/>
        </w:rPr>
        <w:t xml:space="preserve"> (помимо требований, выполняемых соответственно для слепых и глухих); </w:t>
      </w:r>
    </w:p>
    <w:p w:rsidR="00352217" w:rsidRPr="006F2C93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ab/>
        <w:t>5.5.</w:t>
      </w:r>
      <w:r w:rsidR="00227035" w:rsidRPr="006F2C93">
        <w:rPr>
          <w:color w:val="000000"/>
          <w:sz w:val="24"/>
          <w:szCs w:val="24"/>
          <w:lang w:eastAsia="ru-RU"/>
        </w:rPr>
        <w:t>5</w:t>
      </w:r>
      <w:r w:rsidRPr="006F2C93">
        <w:rPr>
          <w:color w:val="000000"/>
          <w:sz w:val="24"/>
          <w:szCs w:val="24"/>
          <w:lang w:eastAsia="ru-RU"/>
        </w:rPr>
        <w:t>.</w:t>
      </w:r>
      <w:r w:rsidR="007674C1" w:rsidRPr="006F2C93">
        <w:rPr>
          <w:color w:val="000000"/>
          <w:sz w:val="24"/>
          <w:szCs w:val="24"/>
          <w:lang w:eastAsia="ru-RU"/>
        </w:rPr>
        <w:t xml:space="preserve"> для лиц с тяжелыми нарушениями речи, глухих, слабослышащих вступительные испытания, проводимые в устной форме, по решению </w:t>
      </w:r>
      <w:r w:rsidRPr="006F2C93">
        <w:rPr>
          <w:color w:val="000000"/>
          <w:sz w:val="24"/>
          <w:szCs w:val="24"/>
          <w:lang w:eastAsia="ru-RU"/>
        </w:rPr>
        <w:t>ВНЦ РАН</w:t>
      </w:r>
      <w:r w:rsidR="007674C1" w:rsidRPr="006F2C93">
        <w:rPr>
          <w:color w:val="000000"/>
          <w:sz w:val="24"/>
          <w:szCs w:val="24"/>
          <w:lang w:eastAsia="ru-RU"/>
        </w:rPr>
        <w:t xml:space="preserve"> проводятся в письменной форме;</w:t>
      </w:r>
    </w:p>
    <w:p w:rsidR="00352217" w:rsidRPr="006F2C93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ab/>
        <w:t>5.5.</w:t>
      </w:r>
      <w:r w:rsidR="00227035" w:rsidRPr="006F2C93">
        <w:rPr>
          <w:color w:val="000000"/>
          <w:sz w:val="24"/>
          <w:szCs w:val="24"/>
          <w:lang w:eastAsia="ru-RU"/>
        </w:rPr>
        <w:t>6</w:t>
      </w:r>
      <w:r w:rsidRPr="006F2C93">
        <w:rPr>
          <w:color w:val="000000"/>
          <w:sz w:val="24"/>
          <w:szCs w:val="24"/>
          <w:lang w:eastAsia="ru-RU"/>
        </w:rPr>
        <w:t>.</w:t>
      </w:r>
      <w:r w:rsidR="007674C1" w:rsidRPr="006F2C93">
        <w:rPr>
          <w:color w:val="000000"/>
          <w:sz w:val="24"/>
          <w:szCs w:val="24"/>
          <w:lang w:eastAsia="ru-RU"/>
        </w:rPr>
        <w:t xml:space="preserve"> для лиц с нарушениями опорно-двигательного аппарата, нарушениями двигательных функций верхних конечностей или отсутствием верхних конечностей: письменные задания выполняются на компьютере со специализированным программным обеспечением или </w:t>
      </w:r>
      <w:proofErr w:type="spellStart"/>
      <w:r w:rsidR="007674C1" w:rsidRPr="006F2C93">
        <w:rPr>
          <w:color w:val="000000"/>
          <w:sz w:val="24"/>
          <w:szCs w:val="24"/>
          <w:lang w:eastAsia="ru-RU"/>
        </w:rPr>
        <w:t>надиктовываются</w:t>
      </w:r>
      <w:proofErr w:type="spellEnd"/>
      <w:r w:rsidR="007674C1" w:rsidRPr="006F2C93">
        <w:rPr>
          <w:color w:val="000000"/>
          <w:sz w:val="24"/>
          <w:szCs w:val="24"/>
          <w:lang w:eastAsia="ru-RU"/>
        </w:rPr>
        <w:t xml:space="preserve"> ассистенту; вступительные испытания, проводимые в письменной форме, по решению </w:t>
      </w:r>
      <w:r w:rsidRPr="006F2C93">
        <w:rPr>
          <w:color w:val="000000"/>
          <w:sz w:val="24"/>
          <w:szCs w:val="24"/>
          <w:lang w:eastAsia="ru-RU"/>
        </w:rPr>
        <w:t>ВНЦ РАН</w:t>
      </w:r>
      <w:r w:rsidR="007674C1" w:rsidRPr="006F2C93">
        <w:rPr>
          <w:color w:val="000000"/>
          <w:sz w:val="24"/>
          <w:szCs w:val="24"/>
          <w:lang w:eastAsia="ru-RU"/>
        </w:rPr>
        <w:t xml:space="preserve"> проводятся в устной форме. </w:t>
      </w:r>
    </w:p>
    <w:p w:rsidR="00352217" w:rsidRPr="006F2C93" w:rsidRDefault="00352217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ab/>
        <w:t>5.6.</w:t>
      </w:r>
      <w:r w:rsidR="007674C1" w:rsidRPr="006F2C93">
        <w:rPr>
          <w:color w:val="000000"/>
          <w:sz w:val="24"/>
          <w:szCs w:val="24"/>
          <w:lang w:eastAsia="ru-RU"/>
        </w:rPr>
        <w:t xml:space="preserve"> Условия, указанные в пунктах </w:t>
      </w:r>
      <w:r w:rsidRPr="006F2C93">
        <w:rPr>
          <w:color w:val="000000"/>
          <w:sz w:val="24"/>
          <w:szCs w:val="24"/>
          <w:lang w:eastAsia="ru-RU"/>
        </w:rPr>
        <w:t>5.1.</w:t>
      </w:r>
      <w:r w:rsidR="00746DA5" w:rsidRPr="006F2C93">
        <w:rPr>
          <w:color w:val="000000"/>
          <w:sz w:val="24"/>
          <w:szCs w:val="24"/>
          <w:lang w:eastAsia="ru-RU"/>
        </w:rPr>
        <w:t xml:space="preserve"> – </w:t>
      </w:r>
      <w:r w:rsidRPr="006F2C93">
        <w:rPr>
          <w:color w:val="000000"/>
          <w:sz w:val="24"/>
          <w:szCs w:val="24"/>
          <w:lang w:eastAsia="ru-RU"/>
        </w:rPr>
        <w:t>5.5.</w:t>
      </w:r>
      <w:r w:rsidR="007674C1" w:rsidRPr="006F2C93">
        <w:rPr>
          <w:color w:val="000000"/>
          <w:sz w:val="24"/>
          <w:szCs w:val="24"/>
          <w:lang w:eastAsia="ru-RU"/>
        </w:rPr>
        <w:t xml:space="preserve"> П</w:t>
      </w:r>
      <w:r w:rsidRPr="006F2C93">
        <w:rPr>
          <w:color w:val="000000"/>
          <w:sz w:val="24"/>
          <w:szCs w:val="24"/>
          <w:lang w:eastAsia="ru-RU"/>
        </w:rPr>
        <w:t>равил</w:t>
      </w:r>
      <w:r w:rsidR="007674C1" w:rsidRPr="006F2C93">
        <w:rPr>
          <w:color w:val="000000"/>
          <w:sz w:val="24"/>
          <w:szCs w:val="24"/>
          <w:lang w:eastAsia="ru-RU"/>
        </w:rPr>
        <w:t xml:space="preserve">, предоставляются поступающим из числа </w:t>
      </w:r>
      <w:r w:rsidR="00746DA5" w:rsidRPr="006F2C93">
        <w:rPr>
          <w:color w:val="000000"/>
          <w:sz w:val="24"/>
          <w:szCs w:val="24"/>
          <w:lang w:eastAsia="ru-RU"/>
        </w:rPr>
        <w:t>лиц с ограниченными возможностями здоровья</w:t>
      </w:r>
      <w:r w:rsidR="007674C1" w:rsidRPr="006F2C93">
        <w:rPr>
          <w:color w:val="000000"/>
          <w:sz w:val="24"/>
          <w:szCs w:val="24"/>
          <w:lang w:eastAsia="ru-RU"/>
        </w:rPr>
        <w:t xml:space="preserve"> на основании заявления о приеме, содержащего сведения о необходимости создания для поступающего специальных условий при проведении вступительных испытаний в связи с его инвалидностью, и документа, подтверждающего инвалидность, в связи с наличием которой необходимо создание указанных услови</w:t>
      </w:r>
      <w:r w:rsidRPr="006F2C93">
        <w:rPr>
          <w:color w:val="000000"/>
          <w:sz w:val="24"/>
          <w:szCs w:val="24"/>
          <w:lang w:eastAsia="ru-RU"/>
        </w:rPr>
        <w:t>й.</w:t>
      </w:r>
    </w:p>
    <w:p w:rsidR="003C0769" w:rsidRPr="006F2C93" w:rsidRDefault="003C0769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6F2C93" w:rsidRDefault="007C06A4" w:rsidP="0062486B">
      <w:pPr>
        <w:shd w:val="clear" w:color="auto" w:fill="FFFFFF"/>
        <w:suppressAutoHyphens w:val="0"/>
        <w:ind w:firstLine="708"/>
        <w:jc w:val="center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6. ПОДАЧ</w:t>
      </w:r>
      <w:r w:rsidR="001C587B" w:rsidRPr="006F2C93">
        <w:rPr>
          <w:b/>
          <w:bCs/>
          <w:color w:val="000000"/>
          <w:sz w:val="24"/>
          <w:szCs w:val="24"/>
          <w:lang w:eastAsia="ru-RU"/>
        </w:rPr>
        <w:t>А</w:t>
      </w:r>
      <w:r w:rsidRPr="006F2C93">
        <w:rPr>
          <w:b/>
          <w:bCs/>
          <w:color w:val="000000"/>
          <w:sz w:val="24"/>
          <w:szCs w:val="24"/>
          <w:lang w:eastAsia="ru-RU"/>
        </w:rPr>
        <w:t xml:space="preserve"> И РАССМОТРЕНИ</w:t>
      </w:r>
      <w:r w:rsidR="001C587B" w:rsidRPr="006F2C93">
        <w:rPr>
          <w:b/>
          <w:bCs/>
          <w:color w:val="000000"/>
          <w:sz w:val="24"/>
          <w:szCs w:val="24"/>
          <w:lang w:eastAsia="ru-RU"/>
        </w:rPr>
        <w:t>Е</w:t>
      </w:r>
      <w:r w:rsidRPr="006F2C93">
        <w:rPr>
          <w:b/>
          <w:bCs/>
          <w:color w:val="000000"/>
          <w:sz w:val="24"/>
          <w:szCs w:val="24"/>
          <w:lang w:eastAsia="ru-RU"/>
        </w:rPr>
        <w:t xml:space="preserve"> АПЕЛЛЯЦИЙ</w:t>
      </w:r>
    </w:p>
    <w:p w:rsidR="007C06A4" w:rsidRPr="006F2C93" w:rsidRDefault="007C06A4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6.1. Поступающий имеет право подать в апелляционную комиссию </w:t>
      </w:r>
      <w:r w:rsidR="001C587B" w:rsidRPr="006F2C93">
        <w:rPr>
          <w:color w:val="000000"/>
          <w:sz w:val="24"/>
          <w:szCs w:val="24"/>
          <w:lang w:eastAsia="ru-RU"/>
        </w:rPr>
        <w:t xml:space="preserve">ВНЦ РАН </w:t>
      </w:r>
      <w:r w:rsidRPr="006F2C93">
        <w:rPr>
          <w:color w:val="000000"/>
          <w:sz w:val="24"/>
          <w:szCs w:val="24"/>
          <w:lang w:eastAsia="ru-RU"/>
        </w:rPr>
        <w:t>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:rsidR="00C059CD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6.2. Апелляция </w:t>
      </w:r>
      <w:r w:rsidR="003033B8" w:rsidRPr="006F2C93">
        <w:rPr>
          <w:color w:val="000000"/>
          <w:sz w:val="24"/>
          <w:szCs w:val="24"/>
          <w:lang w:eastAsia="ru-RU"/>
        </w:rPr>
        <w:t>может быть подана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  <w:r w:rsidR="00C059CD" w:rsidRPr="006F2C93">
        <w:rPr>
          <w:color w:val="000000"/>
          <w:sz w:val="24"/>
          <w:szCs w:val="24"/>
          <w:lang w:eastAsia="ru-RU"/>
        </w:rPr>
        <w:t>способом аналогичным способу подачи заявления о поступление.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6.3. В ходе рассмотрения апелляции проверяется </w:t>
      </w:r>
      <w:bookmarkStart w:id="7" w:name="_Hlk89348482"/>
      <w:r w:rsidRPr="006F2C93">
        <w:rPr>
          <w:color w:val="000000"/>
          <w:sz w:val="24"/>
          <w:szCs w:val="24"/>
          <w:lang w:eastAsia="ru-RU"/>
        </w:rPr>
        <w:t>соблюдение установленного порядка проведения вступительного испытания</w:t>
      </w:r>
      <w:bookmarkEnd w:id="7"/>
      <w:r w:rsidRPr="006F2C93">
        <w:rPr>
          <w:color w:val="000000"/>
          <w:sz w:val="24"/>
          <w:szCs w:val="24"/>
          <w:lang w:eastAsia="ru-RU"/>
        </w:rPr>
        <w:t xml:space="preserve"> и (или) правильность оценивания результатов вступительного испытания.</w:t>
      </w:r>
    </w:p>
    <w:p w:rsidR="002301E6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6.4. Апелляция подается в </w:t>
      </w:r>
      <w:r w:rsidR="002301E6" w:rsidRPr="006F2C93">
        <w:rPr>
          <w:color w:val="000000"/>
          <w:sz w:val="24"/>
          <w:szCs w:val="24"/>
          <w:lang w:eastAsia="ru-RU"/>
        </w:rPr>
        <w:t xml:space="preserve">течении трех рабочих дней со </w:t>
      </w:r>
      <w:r w:rsidRPr="006F2C93">
        <w:rPr>
          <w:color w:val="000000"/>
          <w:sz w:val="24"/>
          <w:szCs w:val="24"/>
          <w:lang w:eastAsia="ru-RU"/>
        </w:rPr>
        <w:t>д</w:t>
      </w:r>
      <w:r w:rsidR="002301E6" w:rsidRPr="006F2C93">
        <w:rPr>
          <w:color w:val="000000"/>
          <w:sz w:val="24"/>
          <w:szCs w:val="24"/>
          <w:lang w:eastAsia="ru-RU"/>
        </w:rPr>
        <w:t>ня</w:t>
      </w:r>
      <w:r w:rsidRPr="006F2C93">
        <w:rPr>
          <w:color w:val="000000"/>
          <w:sz w:val="24"/>
          <w:szCs w:val="24"/>
          <w:lang w:eastAsia="ru-RU"/>
        </w:rPr>
        <w:t xml:space="preserve"> объявления результатов вступительного испытания</w:t>
      </w:r>
      <w:r w:rsidR="002301E6" w:rsidRPr="006F2C93">
        <w:rPr>
          <w:color w:val="000000"/>
          <w:sz w:val="24"/>
          <w:szCs w:val="24"/>
          <w:lang w:eastAsia="ru-RU"/>
        </w:rPr>
        <w:t>.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6.5. Рассмотрение апелляции проводится не позднее следующего рабочего дня после дня ее подачи</w:t>
      </w:r>
      <w:r w:rsidRPr="006F2C93">
        <w:rPr>
          <w:sz w:val="24"/>
          <w:szCs w:val="24"/>
          <w:lang w:eastAsia="ru-RU"/>
        </w:rPr>
        <w:t>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6.6. Поступающий имеет право </w:t>
      </w:r>
      <w:r w:rsidRPr="006F2C93">
        <w:rPr>
          <w:sz w:val="24"/>
          <w:szCs w:val="24"/>
          <w:lang w:eastAsia="ru-RU"/>
        </w:rPr>
        <w:t xml:space="preserve">участвовать </w:t>
      </w:r>
      <w:r w:rsidR="00A5373D" w:rsidRPr="006F2C93">
        <w:rPr>
          <w:sz w:val="24"/>
          <w:szCs w:val="24"/>
          <w:lang w:eastAsia="ru-RU"/>
        </w:rPr>
        <w:t xml:space="preserve">в </w:t>
      </w:r>
      <w:r w:rsidRPr="006F2C93">
        <w:rPr>
          <w:color w:val="000000"/>
          <w:sz w:val="24"/>
          <w:szCs w:val="24"/>
          <w:lang w:eastAsia="ru-RU"/>
        </w:rPr>
        <w:t>рассмотрении апелляции.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6.7. После рассмотрения апелляции апелляционная комиссия </w:t>
      </w:r>
      <w:r w:rsidR="001C587B" w:rsidRPr="006F2C93">
        <w:rPr>
          <w:color w:val="000000"/>
          <w:sz w:val="24"/>
          <w:szCs w:val="24"/>
          <w:lang w:eastAsia="ru-RU"/>
        </w:rPr>
        <w:t xml:space="preserve">ВНЦ РАН </w:t>
      </w:r>
      <w:r w:rsidRPr="006F2C93">
        <w:rPr>
          <w:color w:val="000000"/>
          <w:sz w:val="24"/>
          <w:szCs w:val="24"/>
          <w:lang w:eastAsia="ru-RU"/>
        </w:rPr>
        <w:t xml:space="preserve">принимает решение </w:t>
      </w:r>
      <w:r w:rsidR="001C587B" w:rsidRPr="006F2C93">
        <w:rPr>
          <w:color w:val="000000"/>
          <w:sz w:val="24"/>
          <w:szCs w:val="24"/>
          <w:lang w:eastAsia="ru-RU"/>
        </w:rPr>
        <w:t>о соблюдени</w:t>
      </w:r>
      <w:r w:rsidR="00C63943" w:rsidRPr="006F2C93">
        <w:rPr>
          <w:color w:val="000000"/>
          <w:sz w:val="24"/>
          <w:szCs w:val="24"/>
          <w:lang w:eastAsia="ru-RU"/>
        </w:rPr>
        <w:t>и</w:t>
      </w:r>
      <w:r w:rsidR="001C587B" w:rsidRPr="006F2C93">
        <w:rPr>
          <w:color w:val="000000"/>
          <w:sz w:val="24"/>
          <w:szCs w:val="24"/>
          <w:lang w:eastAsia="ru-RU"/>
        </w:rPr>
        <w:t xml:space="preserve"> установленного порядка проведения вступительного испытания и (или) </w:t>
      </w:r>
      <w:r w:rsidRPr="006F2C93">
        <w:rPr>
          <w:color w:val="000000"/>
          <w:sz w:val="24"/>
          <w:szCs w:val="24"/>
          <w:lang w:eastAsia="ru-RU"/>
        </w:rPr>
        <w:t>об изменении оценки результатов вступительного испытания или оставлении указанной оценки без изменения.</w:t>
      </w:r>
    </w:p>
    <w:p w:rsidR="00C63943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sz w:val="24"/>
          <w:szCs w:val="24"/>
          <w:lang w:eastAsia="ru-RU"/>
        </w:rPr>
      </w:pPr>
      <w:r w:rsidRPr="006F2C93">
        <w:rPr>
          <w:sz w:val="24"/>
          <w:szCs w:val="24"/>
          <w:lang w:eastAsia="ru-RU"/>
        </w:rPr>
        <w:lastRenderedPageBreak/>
        <w:t>Оформленное протоколом решение апелляционной комиссии направляется поступающему</w:t>
      </w:r>
      <w:r w:rsidR="00746DA5" w:rsidRPr="006F2C93">
        <w:rPr>
          <w:sz w:val="24"/>
          <w:szCs w:val="24"/>
          <w:lang w:eastAsia="ru-RU"/>
        </w:rPr>
        <w:t>.</w:t>
      </w:r>
      <w:r w:rsidRPr="006F2C93">
        <w:rPr>
          <w:sz w:val="24"/>
          <w:szCs w:val="24"/>
          <w:lang w:eastAsia="ru-RU"/>
        </w:rPr>
        <w:t xml:space="preserve"> Факт </w:t>
      </w:r>
      <w:proofErr w:type="gramStart"/>
      <w:r w:rsidRPr="006F2C93">
        <w:rPr>
          <w:sz w:val="24"/>
          <w:szCs w:val="24"/>
          <w:lang w:eastAsia="ru-RU"/>
        </w:rPr>
        <w:t>ознакомления</w:t>
      </w:r>
      <w:proofErr w:type="gramEnd"/>
      <w:r w:rsidRPr="006F2C93">
        <w:rPr>
          <w:sz w:val="24"/>
          <w:szCs w:val="24"/>
          <w:lang w:eastAsia="ru-RU"/>
        </w:rPr>
        <w:t xml:space="preserve"> поступающего с решением апелляционной комиссии заверяется подписью поступающего</w:t>
      </w:r>
      <w:r w:rsidR="00746DA5" w:rsidRPr="006F2C93">
        <w:rPr>
          <w:sz w:val="24"/>
          <w:szCs w:val="24"/>
          <w:lang w:eastAsia="ru-RU"/>
        </w:rPr>
        <w:t>.</w:t>
      </w:r>
    </w:p>
    <w:p w:rsidR="00C63943" w:rsidRPr="006F2C93" w:rsidRDefault="00C63943" w:rsidP="0080493E">
      <w:pPr>
        <w:shd w:val="clear" w:color="auto" w:fill="FFFFFF"/>
        <w:suppressAutoHyphens w:val="0"/>
        <w:jc w:val="center"/>
        <w:rPr>
          <w:sz w:val="24"/>
          <w:szCs w:val="24"/>
          <w:lang w:eastAsia="ru-RU"/>
        </w:rPr>
      </w:pPr>
    </w:p>
    <w:p w:rsidR="00C63943" w:rsidRPr="006F2C93" w:rsidRDefault="00C63943" w:rsidP="0080493E">
      <w:pPr>
        <w:shd w:val="clear" w:color="auto" w:fill="FFFFFF"/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 xml:space="preserve">7. </w:t>
      </w:r>
      <w:r w:rsidR="007C06A4" w:rsidRPr="006F2C93">
        <w:rPr>
          <w:b/>
          <w:bCs/>
          <w:color w:val="000000"/>
          <w:sz w:val="24"/>
          <w:szCs w:val="24"/>
          <w:lang w:eastAsia="ru-RU"/>
        </w:rPr>
        <w:t>УЧЕТ ИНДИВИДУАЛЬНЫХ ДОСТИЖЕНИЙ ПОСТУПАЮЩИХ</w:t>
      </w:r>
    </w:p>
    <w:p w:rsidR="007C06A4" w:rsidRPr="006F2C93" w:rsidRDefault="007C06A4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7.1. Поступающие на обучение вправе представить сведения о своих индивидуальных достижениях, результаты которых учитываются при приеме на обучение.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7.2. Учет результатов индивидуальных достижений осуществляется посредством начисления баллов за индивидуальные достижения и (или) в качестве преимущества при равенстве критериев ранжирования списков поступающих. 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7.3. Баллы, начисленные за индивидуальные достижения, включаются в сумму общих конкурсных баллов. 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7.4. Поступающий представляет документы, подтверждающие получение индивидуальных достижений.</w:t>
      </w:r>
      <w:r w:rsidRPr="006F2C93">
        <w:rPr>
          <w:rFonts w:eastAsia="Calibri"/>
          <w:sz w:val="24"/>
          <w:szCs w:val="24"/>
          <w:lang w:eastAsia="en-US"/>
        </w:rPr>
        <w:t xml:space="preserve"> </w:t>
      </w:r>
      <w:r w:rsidRPr="006F2C93">
        <w:rPr>
          <w:color w:val="000000"/>
          <w:sz w:val="24"/>
          <w:szCs w:val="24"/>
          <w:lang w:eastAsia="ru-RU"/>
        </w:rPr>
        <w:t>Представленные к учету индивидуальные достижения в обязательном порядке должны соответствовать направленности программы аспирантуры, на которую поступает абитуриент.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7.5. Предоставленные к учету за индивидуальные достижения статьи и патенты должны быть опубликованы до дня окончания приема документов. Справки о приеме к публикации не принимаются и не учитываются.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7.6. В пределах каждого учитываемого индивидуального достижения предоставление баллов является однократным (не предполагается их суммирование за одну и ту же статью или патент), а также пропорционально вкладу (соавторство и т.п.) поступающего на обучение в ВНЦ РАН.</w:t>
      </w: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7.7. ВНЦ РАН устанавливает следующий перечень индивидуальных достижений: 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7.7.1. </w:t>
      </w:r>
      <w:r w:rsidR="007C06A4" w:rsidRPr="006F2C93">
        <w:rPr>
          <w:lang w:eastAsia="ru-RU"/>
        </w:rPr>
        <w:t>наличие диплома о высшем образовании с отличием (документа об образовании и о квалификации, удостоверяющего образование соответствующего уровня) – 5 баллов;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7.7.2. </w:t>
      </w:r>
      <w:r w:rsidR="007C06A4" w:rsidRPr="006F2C93">
        <w:rPr>
          <w:lang w:eastAsia="ru-RU"/>
        </w:rPr>
        <w:t xml:space="preserve">свидетельство на изобретение / на полезную модель / на селекционное достижение / о регистрации программы для ЭВМ / о регистрации баз данных – </w:t>
      </w:r>
      <w:r w:rsidR="00F7674D" w:rsidRPr="006F2C93">
        <w:rPr>
          <w:lang w:eastAsia="ru-RU"/>
        </w:rPr>
        <w:t>5</w:t>
      </w:r>
      <w:r w:rsidR="007C06A4" w:rsidRPr="006F2C93">
        <w:rPr>
          <w:lang w:eastAsia="ru-RU"/>
        </w:rPr>
        <w:t xml:space="preserve"> баллов;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7.7.3. </w:t>
      </w:r>
      <w:r w:rsidR="007C06A4" w:rsidRPr="006F2C93">
        <w:rPr>
          <w:lang w:eastAsia="ru-RU"/>
        </w:rPr>
        <w:t xml:space="preserve">наличие опубликованных статей в рецензируемых изданиях из списка ВАК (Высшей аттестационной комиссии при Министерстве образования и науки Российской Федерации) – </w:t>
      </w:r>
      <w:r w:rsidR="00F7674D" w:rsidRPr="006F2C93">
        <w:rPr>
          <w:lang w:eastAsia="ru-RU"/>
        </w:rPr>
        <w:t>5</w:t>
      </w:r>
      <w:r w:rsidR="007C06A4" w:rsidRPr="006F2C93">
        <w:rPr>
          <w:lang w:eastAsia="ru-RU"/>
        </w:rPr>
        <w:t xml:space="preserve"> баллов;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7.7.4. </w:t>
      </w:r>
      <w:r w:rsidR="008F3CCE" w:rsidRPr="006F2C93">
        <w:rPr>
          <w:lang w:eastAsia="ru-RU"/>
        </w:rPr>
        <w:t xml:space="preserve"> </w:t>
      </w:r>
      <w:r w:rsidR="007C06A4" w:rsidRPr="006F2C93">
        <w:rPr>
          <w:lang w:eastAsia="ru-RU"/>
        </w:rPr>
        <w:t xml:space="preserve">наличие статуса стипендиата Президента Российской Федерации или Правительства Российской Федерации за достижения в области науки или учебы – 5 баллов; 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7.7.5. </w:t>
      </w:r>
      <w:r w:rsidR="007C06A4" w:rsidRPr="006F2C93">
        <w:rPr>
          <w:lang w:eastAsia="ru-RU"/>
        </w:rPr>
        <w:t>наличие статуса стипендиата глав субъектов Российской Федерации и/или высшего органа исполнительной власти субъекта Российской Федерации (в том числе главы Республики Северная Осетия – Алания и/или Правительства Республики Северная Осетия - Алания) – 5 баллов;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7.7.6. </w:t>
      </w:r>
      <w:r w:rsidR="007C06A4" w:rsidRPr="006F2C93">
        <w:rPr>
          <w:lang w:eastAsia="ru-RU"/>
        </w:rPr>
        <w:t xml:space="preserve">наличие статуса победителя и/или призера Всероссийской студенческой олимпиады – 5 баллов. 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7.7.7. </w:t>
      </w:r>
      <w:r w:rsidR="007C06A4" w:rsidRPr="006F2C93">
        <w:rPr>
          <w:lang w:eastAsia="ru-RU"/>
        </w:rPr>
        <w:t>участие в научных проектах, поддержанных грантами – 5 баллов;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7.7.8. </w:t>
      </w:r>
      <w:r w:rsidR="007C06A4" w:rsidRPr="006F2C93">
        <w:rPr>
          <w:lang w:eastAsia="ru-RU"/>
        </w:rPr>
        <w:t xml:space="preserve">наличие статуса победителя выставок и конкурсов научных работ </w:t>
      </w:r>
      <w:r w:rsidR="00F7674D" w:rsidRPr="006F2C93">
        <w:rPr>
          <w:lang w:eastAsia="ru-RU"/>
        </w:rPr>
        <w:t>– 5 баллов</w:t>
      </w:r>
      <w:r w:rsidR="007C06A4" w:rsidRPr="006F2C93">
        <w:rPr>
          <w:lang w:eastAsia="ru-RU"/>
        </w:rPr>
        <w:t>;</w:t>
      </w:r>
    </w:p>
    <w:p w:rsidR="007C06A4" w:rsidRPr="006F2C93" w:rsidRDefault="001C3969" w:rsidP="0080493E">
      <w:pPr>
        <w:pStyle w:val="af1"/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lang w:eastAsia="ru-RU"/>
        </w:rPr>
        <w:t xml:space="preserve">7.7.9. </w:t>
      </w:r>
      <w:r w:rsidR="007C06A4" w:rsidRPr="006F2C93">
        <w:rPr>
          <w:lang w:eastAsia="ru-RU"/>
        </w:rPr>
        <w:t>участие в выполнении НИР ВНЦ РАН – 5 баллов</w:t>
      </w:r>
      <w:r w:rsidR="0047729E" w:rsidRPr="006F2C93">
        <w:rPr>
          <w:lang w:eastAsia="ru-RU"/>
        </w:rPr>
        <w:t>.</w:t>
      </w:r>
    </w:p>
    <w:p w:rsidR="00AF2FB2" w:rsidRPr="006F2C93" w:rsidRDefault="00AF2FB2" w:rsidP="0080493E">
      <w:pPr>
        <w:shd w:val="clear" w:color="auto" w:fill="FFFFFF"/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C06A4" w:rsidRPr="006F2C93" w:rsidRDefault="007C06A4" w:rsidP="0080493E">
      <w:pPr>
        <w:shd w:val="clear" w:color="auto" w:fill="FFFFFF"/>
        <w:suppressAutoHyphens w:val="0"/>
        <w:jc w:val="center"/>
        <w:rPr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8. ФОРМИРОВАНИЕ СПИСКОВ</w:t>
      </w:r>
      <w:r w:rsidR="0080493E" w:rsidRPr="006F2C93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6F2C93">
        <w:rPr>
          <w:b/>
          <w:bCs/>
          <w:color w:val="000000"/>
          <w:sz w:val="24"/>
          <w:szCs w:val="24"/>
          <w:lang w:eastAsia="ru-RU"/>
        </w:rPr>
        <w:t>ПОСТУПАЮЩИХ И ЗАЧИСЛЕНИЕ</w:t>
      </w:r>
    </w:p>
    <w:p w:rsidR="007C06A4" w:rsidRPr="006F2C93" w:rsidRDefault="007C06A4" w:rsidP="0080493E">
      <w:pPr>
        <w:shd w:val="clear" w:color="auto" w:fill="FFFFFF"/>
        <w:suppressAutoHyphens w:val="0"/>
        <w:jc w:val="both"/>
        <w:rPr>
          <w:color w:val="000000"/>
          <w:sz w:val="24"/>
          <w:szCs w:val="24"/>
          <w:lang w:eastAsia="ru-RU"/>
        </w:rPr>
      </w:pP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8.1. По результатам вступительных испытаний ВНЦ РАН формирует список поступающих по каждому конкурсу</w:t>
      </w:r>
      <w:r w:rsidR="00F7674D" w:rsidRPr="006F2C93">
        <w:rPr>
          <w:color w:val="000000"/>
          <w:sz w:val="24"/>
          <w:szCs w:val="24"/>
          <w:lang w:eastAsia="ru-RU"/>
        </w:rPr>
        <w:t xml:space="preserve"> (далее - </w:t>
      </w:r>
      <w:r w:rsidR="0047729E" w:rsidRPr="006F2C93">
        <w:rPr>
          <w:color w:val="000000"/>
          <w:sz w:val="24"/>
          <w:szCs w:val="24"/>
          <w:lang w:eastAsia="ru-RU"/>
        </w:rPr>
        <w:t>конкурсный список),</w:t>
      </w:r>
      <w:r w:rsidRPr="006F2C93">
        <w:rPr>
          <w:color w:val="000000"/>
          <w:sz w:val="24"/>
          <w:szCs w:val="24"/>
          <w:lang w:eastAsia="ru-RU"/>
        </w:rPr>
        <w:t xml:space="preserve"> </w:t>
      </w:r>
      <w:r w:rsidR="0047729E" w:rsidRPr="006F2C93">
        <w:rPr>
          <w:color w:val="000000"/>
          <w:sz w:val="24"/>
          <w:szCs w:val="24"/>
          <w:lang w:eastAsia="ru-RU"/>
        </w:rPr>
        <w:t xml:space="preserve">в который включаются поступающие, набравшие не менее </w:t>
      </w:r>
      <w:r w:rsidRPr="006F2C93">
        <w:rPr>
          <w:color w:val="000000"/>
          <w:sz w:val="24"/>
          <w:szCs w:val="24"/>
          <w:lang w:eastAsia="ru-RU"/>
        </w:rPr>
        <w:t xml:space="preserve">минимального количества баллов по </w:t>
      </w:r>
      <w:r w:rsidR="0047729E" w:rsidRPr="006F2C93">
        <w:rPr>
          <w:color w:val="000000"/>
          <w:sz w:val="24"/>
          <w:szCs w:val="24"/>
          <w:lang w:eastAsia="ru-RU"/>
        </w:rPr>
        <w:t>вступительным испытаниям. Конкурсные списки публикуются на официальном сайте ВНЦ РАН</w:t>
      </w:r>
      <w:r w:rsidR="00293DC9" w:rsidRPr="006F2C93">
        <w:rPr>
          <w:color w:val="000000"/>
          <w:sz w:val="24"/>
          <w:szCs w:val="24"/>
          <w:lang w:eastAsia="ru-RU"/>
        </w:rPr>
        <w:t xml:space="preserve">, </w:t>
      </w:r>
      <w:r w:rsidR="00293DC9" w:rsidRPr="006F2C93">
        <w:rPr>
          <w:color w:val="000000"/>
          <w:spacing w:val="9"/>
          <w:sz w:val="24"/>
        </w:rPr>
        <w:t xml:space="preserve">а также на ЕПГУ со дня начала приема заявлений о приеме </w:t>
      </w:r>
      <w:r w:rsidR="00293DC9" w:rsidRPr="006F2C93">
        <w:rPr>
          <w:color w:val="000000"/>
          <w:spacing w:val="10"/>
          <w:sz w:val="24"/>
        </w:rPr>
        <w:t>посредством ЕПГУ</w:t>
      </w:r>
      <w:r w:rsidR="0047729E" w:rsidRPr="006F2C93">
        <w:rPr>
          <w:color w:val="000000"/>
          <w:sz w:val="24"/>
          <w:szCs w:val="24"/>
          <w:lang w:eastAsia="ru-RU"/>
        </w:rPr>
        <w:t xml:space="preserve"> и обновляются ежедневно до дня, следующего за днем завершения приема документов установленного образца, включительно.</w:t>
      </w:r>
    </w:p>
    <w:p w:rsidR="00D12F4D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bookmarkStart w:id="8" w:name="p8_2"/>
      <w:bookmarkEnd w:id="8"/>
      <w:r w:rsidRPr="006F2C93">
        <w:rPr>
          <w:color w:val="000000"/>
          <w:sz w:val="24"/>
          <w:szCs w:val="24"/>
          <w:lang w:eastAsia="ru-RU"/>
        </w:rPr>
        <w:t xml:space="preserve">8.2. </w:t>
      </w:r>
      <w:r w:rsidR="0047729E" w:rsidRPr="006F2C93">
        <w:rPr>
          <w:color w:val="000000"/>
          <w:sz w:val="24"/>
          <w:szCs w:val="24"/>
          <w:lang w:eastAsia="ru-RU"/>
        </w:rPr>
        <w:t xml:space="preserve">Конкурсный список </w:t>
      </w:r>
      <w:r w:rsidRPr="006F2C93">
        <w:rPr>
          <w:color w:val="000000"/>
          <w:sz w:val="24"/>
          <w:szCs w:val="24"/>
          <w:lang w:eastAsia="ru-RU"/>
        </w:rPr>
        <w:t>ранжируется по следующим основаниям:</w:t>
      </w:r>
    </w:p>
    <w:p w:rsidR="007C06A4" w:rsidRPr="006F2C93" w:rsidRDefault="007C06A4" w:rsidP="0080493E">
      <w:pPr>
        <w:pStyle w:val="af1"/>
        <w:numPr>
          <w:ilvl w:val="0"/>
          <w:numId w:val="29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по убыванию суммы конкурсных баллов;</w:t>
      </w:r>
    </w:p>
    <w:p w:rsidR="0047729E" w:rsidRPr="006F2C93" w:rsidRDefault="00D12F4D" w:rsidP="0080493E">
      <w:pPr>
        <w:pStyle w:val="af1"/>
        <w:numPr>
          <w:ilvl w:val="0"/>
          <w:numId w:val="29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lastRenderedPageBreak/>
        <w:t>при равенстве суммы конкурсных баллов - по убыванию количества баллов, начисленных по результатам отдельных вступительных испытаний, в соответствии с приоритетностью вступительных испытаний, установленной ВНЦ РАН.</w:t>
      </w:r>
    </w:p>
    <w:p w:rsidR="00D12F4D" w:rsidRPr="006F2C93" w:rsidRDefault="00D12F4D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8.3. В конкурсном списке указываются следующие сведения по каждому поступающему:</w:t>
      </w:r>
    </w:p>
    <w:p w:rsidR="00D12F4D" w:rsidRPr="006F2C93" w:rsidRDefault="00D12F4D" w:rsidP="0080493E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СНИЛС или уникальный код, присвоенный поступающему (при отсутствии указанного СНИЛС); </w:t>
      </w:r>
    </w:p>
    <w:p w:rsidR="00D12F4D" w:rsidRPr="006F2C93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сумма конкурсных баллов; </w:t>
      </w:r>
    </w:p>
    <w:p w:rsidR="00D12F4D" w:rsidRPr="006F2C93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сумма баллов за вступительные испытания; </w:t>
      </w:r>
    </w:p>
    <w:p w:rsidR="00D12F4D" w:rsidRPr="006F2C93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количество баллов за каждое вступительное испытание; </w:t>
      </w:r>
    </w:p>
    <w:p w:rsidR="00AF2FB2" w:rsidRPr="006F2C93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количество баллов за индивидуальные достижения; </w:t>
      </w:r>
    </w:p>
    <w:p w:rsidR="00AF2FB2" w:rsidRPr="006F2C93" w:rsidRDefault="00293DC9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количество баллов за целевые индивидуальные достижения (при приеме на обучение на места в пределах целевой квоты);</w:t>
      </w:r>
    </w:p>
    <w:p w:rsidR="00AF2FB2" w:rsidRPr="006F2C93" w:rsidRDefault="00293DC9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индивидуальные достижения, учитываемые при равенстве поступающих по иным критериям ранжирования;</w:t>
      </w:r>
    </w:p>
    <w:p w:rsidR="00660E32" w:rsidRPr="006F2C93" w:rsidRDefault="00660E32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наличие согласия на зачисление - </w:t>
      </w:r>
      <w:r w:rsidR="00293DC9" w:rsidRPr="006F2C93">
        <w:rPr>
          <w:color w:val="000000"/>
          <w:lang w:eastAsia="ru-RU"/>
        </w:rPr>
        <w:t xml:space="preserve">при приеме на обучение на места в рамках контрольных цифр </w:t>
      </w:r>
      <w:r w:rsidRPr="006F2C93">
        <w:rPr>
          <w:color w:val="000000"/>
          <w:lang w:eastAsia="ru-RU"/>
        </w:rPr>
        <w:t>приема</w:t>
      </w:r>
      <w:r w:rsidR="00293DC9" w:rsidRPr="006F2C93">
        <w:rPr>
          <w:color w:val="000000"/>
          <w:lang w:eastAsia="ru-RU"/>
        </w:rPr>
        <w:t>;</w:t>
      </w:r>
    </w:p>
    <w:p w:rsidR="00660E32" w:rsidRPr="006F2C93" w:rsidRDefault="00660E32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наличие заключенного договора об образовании – </w:t>
      </w:r>
      <w:r w:rsidR="00293DC9" w:rsidRPr="006F2C93">
        <w:rPr>
          <w:color w:val="000000"/>
          <w:lang w:eastAsia="ru-RU"/>
        </w:rPr>
        <w:t>при приеме на обучение на платные места;</w:t>
      </w:r>
    </w:p>
    <w:p w:rsidR="00660E32" w:rsidRPr="006F2C93" w:rsidRDefault="00293DC9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>приоритет зачисления, указанный поступающим по конкурсной группе;</w:t>
      </w:r>
    </w:p>
    <w:p w:rsidR="00D12F4D" w:rsidRPr="006F2C93" w:rsidRDefault="00D12F4D" w:rsidP="00660E32">
      <w:pPr>
        <w:pStyle w:val="af1"/>
        <w:numPr>
          <w:ilvl w:val="0"/>
          <w:numId w:val="30"/>
        </w:numPr>
        <w:shd w:val="clear" w:color="auto" w:fill="FFFFFF"/>
        <w:tabs>
          <w:tab w:val="left" w:pos="993"/>
        </w:tabs>
        <w:suppressAutoHyphens w:val="0"/>
        <w:ind w:left="0" w:firstLine="709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наличие оригинала документа установленного образца (уникальной информации о документе установленного образца) или заявления о согласии на зачисление, представленного в соответствии с пунктом 8.4. Правил. </w:t>
      </w:r>
    </w:p>
    <w:p w:rsidR="009D5C96" w:rsidRPr="006F2C93" w:rsidRDefault="00D12F4D" w:rsidP="0080493E">
      <w:pPr>
        <w:shd w:val="clear" w:color="auto" w:fill="FFFFFF"/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В конкурсном списке фамилия, имя, отчество (при наличии) поступающих не указываются.</w:t>
      </w:r>
    </w:p>
    <w:p w:rsidR="009D5C96" w:rsidRPr="006F2C93" w:rsidRDefault="009D5C96" w:rsidP="0080493E">
      <w:pPr>
        <w:shd w:val="clear" w:color="auto" w:fill="FFFFFF"/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8.4. ВНЦ РАН устанавливает день завершения приема документов установленного образца, не позднее которого поступающие представляют: </w:t>
      </w:r>
    </w:p>
    <w:p w:rsidR="00660E32" w:rsidRPr="006F2C93" w:rsidRDefault="009D5C96" w:rsidP="00293DC9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rPr>
          <w:color w:val="000000"/>
          <w:lang w:eastAsia="ru-RU"/>
        </w:rPr>
        <w:t xml:space="preserve">для </w:t>
      </w:r>
      <w:r w:rsidRPr="006F2C93">
        <w:rPr>
          <w:lang w:eastAsia="ru-RU"/>
        </w:rPr>
        <w:t xml:space="preserve">зачисления на места в рамках контрольных цифр - оригинал документа установленного образца </w:t>
      </w:r>
      <w:r w:rsidR="00885A0D" w:rsidRPr="006F2C93">
        <w:rPr>
          <w:lang w:eastAsia="ru-RU"/>
        </w:rPr>
        <w:t>–</w:t>
      </w:r>
      <w:r w:rsidRPr="006F2C93">
        <w:rPr>
          <w:lang w:eastAsia="ru-RU"/>
        </w:rPr>
        <w:t xml:space="preserve"> </w:t>
      </w:r>
      <w:r w:rsidR="002D089C" w:rsidRPr="006F2C93">
        <w:rPr>
          <w:lang w:eastAsia="ru-RU"/>
        </w:rPr>
        <w:t>2</w:t>
      </w:r>
      <w:r w:rsidR="003C0769" w:rsidRPr="006F2C93">
        <w:rPr>
          <w:lang w:eastAsia="ru-RU"/>
        </w:rPr>
        <w:t>9</w:t>
      </w:r>
      <w:r w:rsidR="002D089C" w:rsidRPr="006F2C93">
        <w:rPr>
          <w:lang w:eastAsia="ru-RU"/>
        </w:rPr>
        <w:t xml:space="preserve"> августа</w:t>
      </w:r>
      <w:r w:rsidR="00885A0D" w:rsidRPr="006F2C93">
        <w:rPr>
          <w:lang w:eastAsia="ru-RU"/>
        </w:rPr>
        <w:t xml:space="preserve"> 202</w:t>
      </w:r>
      <w:r w:rsidR="003C0769" w:rsidRPr="006F2C93">
        <w:rPr>
          <w:lang w:eastAsia="ru-RU"/>
        </w:rPr>
        <w:t>5</w:t>
      </w:r>
      <w:r w:rsidR="00885A0D" w:rsidRPr="006F2C93">
        <w:rPr>
          <w:lang w:eastAsia="ru-RU"/>
        </w:rPr>
        <w:t xml:space="preserve"> г.</w:t>
      </w:r>
      <w:r w:rsidR="002D089C" w:rsidRPr="006F2C93">
        <w:rPr>
          <w:lang w:eastAsia="ru-RU"/>
        </w:rPr>
        <w:t xml:space="preserve"> (п</w:t>
      </w:r>
      <w:r w:rsidR="00300D0E" w:rsidRPr="006F2C93">
        <w:rPr>
          <w:lang w:eastAsia="ru-RU"/>
        </w:rPr>
        <w:t>оступающий на обучение</w:t>
      </w:r>
      <w:r w:rsidR="00300D0E" w:rsidRPr="006F2C93">
        <w:rPr>
          <w:color w:val="000000"/>
          <w:lang w:eastAsia="ru-RU"/>
        </w:rPr>
        <w:t xml:space="preserve"> в рамках контрольных цифр не вправе одновременно представлять в различные организации оригинал д</w:t>
      </w:r>
      <w:r w:rsidR="002D089C" w:rsidRPr="006F2C93">
        <w:rPr>
          <w:color w:val="000000"/>
          <w:lang w:eastAsia="ru-RU"/>
        </w:rPr>
        <w:t>окумента установленного образца);</w:t>
      </w:r>
    </w:p>
    <w:p w:rsidR="00660E32" w:rsidRPr="006F2C93" w:rsidRDefault="00660E32" w:rsidP="00293DC9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t>с</w:t>
      </w:r>
      <w:r w:rsidR="00293DC9" w:rsidRPr="006F2C93">
        <w:t xml:space="preserve">огласие на зачисление представляется в электронном виде посредством проставления </w:t>
      </w:r>
      <w:r w:rsidRPr="006F2C93">
        <w:t>в федеральной государственной информационной системы «Единый портал государственных муниципальных услуг (функций)»</w:t>
      </w:r>
      <w:r w:rsidR="00293DC9" w:rsidRPr="006F2C93">
        <w:t xml:space="preserve"> электронной отметки о согласии на зачисление</w:t>
      </w:r>
      <w:r w:rsidRPr="006F2C93">
        <w:t>;</w:t>
      </w:r>
    </w:p>
    <w:p w:rsidR="00293DC9" w:rsidRPr="006F2C93" w:rsidRDefault="00660E32" w:rsidP="00293DC9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lang w:eastAsia="ru-RU"/>
        </w:rPr>
      </w:pPr>
      <w:r w:rsidRPr="006F2C93">
        <w:t xml:space="preserve">согласие на зачисление представляется </w:t>
      </w:r>
      <w:r w:rsidR="00293DC9" w:rsidRPr="006F2C93">
        <w:t xml:space="preserve">на бумажном носителе посредством подачи в </w:t>
      </w:r>
      <w:r w:rsidRPr="006F2C93">
        <w:t>ВНЦ РАН</w:t>
      </w:r>
      <w:r w:rsidR="00293DC9" w:rsidRPr="006F2C93">
        <w:t xml:space="preserve"> заявления о согласии на зачисление (лично или через оператора почтовой связи).</w:t>
      </w:r>
    </w:p>
    <w:p w:rsidR="00C57E0F" w:rsidRPr="006F2C93" w:rsidRDefault="009D5C96" w:rsidP="002D47C2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6F2C93">
        <w:rPr>
          <w:color w:val="000000"/>
          <w:lang w:eastAsia="ru-RU"/>
        </w:rPr>
        <w:t xml:space="preserve">для зачисления на места по договорам об оказании платных образовательных услуг – </w:t>
      </w:r>
      <w:r w:rsidRPr="006F2C93">
        <w:t>оригинал документа установленного образца, либо заявление о согласии на зачисление с приложением заверенной копии указанного документа или копии указанного документа</w:t>
      </w:r>
      <w:r w:rsidR="00C57E0F" w:rsidRPr="006F2C93">
        <w:t xml:space="preserve"> с предъявлением его оригинала.</w:t>
      </w:r>
    </w:p>
    <w:p w:rsidR="00300D0E" w:rsidRPr="006F2C93" w:rsidRDefault="00C57E0F" w:rsidP="00C57E0F">
      <w:pPr>
        <w:pStyle w:val="af1"/>
        <w:shd w:val="clear" w:color="auto" w:fill="FFFFFF"/>
        <w:suppressAutoHyphens w:val="0"/>
        <w:ind w:left="0" w:firstLine="708"/>
        <w:jc w:val="both"/>
        <w:rPr>
          <w:color w:val="000000"/>
          <w:lang w:eastAsia="ru-RU"/>
        </w:rPr>
      </w:pPr>
      <w:r w:rsidRPr="006F2C93">
        <w:t xml:space="preserve">8.5. </w:t>
      </w:r>
      <w:r w:rsidR="009D5C96" w:rsidRPr="006F2C93">
        <w:rPr>
          <w:color w:val="000000"/>
          <w:lang w:eastAsia="ru-RU"/>
        </w:rPr>
        <w:t>В день завершения приема документов установленного образца прием оригиналов документ</w:t>
      </w:r>
      <w:r w:rsidR="00DA020D" w:rsidRPr="006F2C93">
        <w:rPr>
          <w:color w:val="000000"/>
          <w:lang w:eastAsia="ru-RU"/>
        </w:rPr>
        <w:t>ов</w:t>
      </w:r>
      <w:r w:rsidR="009D5C96" w:rsidRPr="006F2C93">
        <w:rPr>
          <w:color w:val="000000"/>
          <w:lang w:eastAsia="ru-RU"/>
        </w:rPr>
        <w:t xml:space="preserve"> завершается не ранее 18 часов по местному времени.</w:t>
      </w:r>
    </w:p>
    <w:p w:rsidR="00300D0E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8.6. </w:t>
      </w:r>
      <w:r w:rsidR="00300D0E" w:rsidRPr="006F2C93">
        <w:rPr>
          <w:color w:val="000000"/>
          <w:sz w:val="24"/>
          <w:szCs w:val="24"/>
          <w:lang w:eastAsia="ru-RU"/>
        </w:rPr>
        <w:t>Зачислению подлежат поступающие, представившие оригинал документа установленного образца или заявление о согласии на зачисление в соответствии с пунктом 8.4. Пр</w:t>
      </w:r>
      <w:r w:rsidR="001C3969" w:rsidRPr="006F2C93">
        <w:rPr>
          <w:color w:val="000000"/>
          <w:sz w:val="24"/>
          <w:szCs w:val="24"/>
          <w:lang w:eastAsia="ru-RU"/>
        </w:rPr>
        <w:t>а</w:t>
      </w:r>
      <w:r w:rsidR="00300D0E" w:rsidRPr="006F2C93">
        <w:rPr>
          <w:color w:val="000000"/>
          <w:sz w:val="24"/>
          <w:szCs w:val="24"/>
          <w:lang w:eastAsia="ru-RU"/>
        </w:rPr>
        <w:t xml:space="preserve">вил. </w:t>
      </w:r>
    </w:p>
    <w:p w:rsidR="00300D0E" w:rsidRPr="006F2C93" w:rsidRDefault="00300D0E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8.7. Зачисление проводится в соответствии с конкурсным списком до заполнения установленного количества мест. </w:t>
      </w:r>
    </w:p>
    <w:p w:rsidR="00300D0E" w:rsidRPr="006F2C93" w:rsidRDefault="00300D0E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8.8. При приеме на обучение на места в рамках контрольных цифр зачисление осуществляется при условии наличия в организации оригинала документа установленного образца по состоянию на день издания приказа о зачислении.</w:t>
      </w:r>
    </w:p>
    <w:p w:rsidR="0031085F" w:rsidRPr="006F2C93" w:rsidRDefault="0031085F" w:rsidP="0080493E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8.9. Зачисление оформля</w:t>
      </w:r>
      <w:r w:rsidR="00DA020D" w:rsidRPr="006F2C93">
        <w:rPr>
          <w:color w:val="000000"/>
          <w:sz w:val="24"/>
          <w:szCs w:val="24"/>
          <w:lang w:eastAsia="ru-RU"/>
        </w:rPr>
        <w:t>ется приказом директора ВНЦ РАН</w:t>
      </w:r>
      <w:r w:rsidR="00EF36F7" w:rsidRPr="006F2C93">
        <w:t xml:space="preserve"> </w:t>
      </w:r>
      <w:r w:rsidR="00EF36F7" w:rsidRPr="006F2C93">
        <w:rPr>
          <w:color w:val="000000"/>
          <w:sz w:val="24"/>
          <w:szCs w:val="24"/>
          <w:lang w:eastAsia="ru-RU"/>
        </w:rPr>
        <w:t>на основании решения приёмной комиссии</w:t>
      </w:r>
      <w:r w:rsidR="00427F88" w:rsidRPr="006F2C93">
        <w:rPr>
          <w:color w:val="000000"/>
          <w:sz w:val="24"/>
          <w:szCs w:val="24"/>
          <w:lang w:eastAsia="ru-RU"/>
        </w:rPr>
        <w:t xml:space="preserve"> </w:t>
      </w:r>
      <w:r w:rsidR="001C3969" w:rsidRPr="006F2C93">
        <w:rPr>
          <w:color w:val="000000"/>
          <w:sz w:val="24"/>
          <w:szCs w:val="24"/>
          <w:lang w:eastAsia="ru-RU"/>
        </w:rPr>
        <w:t>не позднее 3</w:t>
      </w:r>
      <w:r w:rsidR="00EF36F7" w:rsidRPr="006F2C93">
        <w:rPr>
          <w:color w:val="000000"/>
          <w:sz w:val="24"/>
          <w:szCs w:val="24"/>
          <w:lang w:eastAsia="ru-RU"/>
        </w:rPr>
        <w:t>0</w:t>
      </w:r>
      <w:r w:rsidR="00DA020D" w:rsidRPr="006F2C93">
        <w:rPr>
          <w:bCs/>
          <w:color w:val="000000"/>
          <w:sz w:val="24"/>
          <w:szCs w:val="24"/>
          <w:lang w:eastAsia="ru-RU"/>
        </w:rPr>
        <w:t xml:space="preserve"> августа</w:t>
      </w:r>
      <w:r w:rsidR="00427F88" w:rsidRPr="006F2C93">
        <w:rPr>
          <w:bCs/>
          <w:color w:val="000000"/>
          <w:sz w:val="24"/>
          <w:szCs w:val="24"/>
          <w:lang w:eastAsia="ru-RU"/>
        </w:rPr>
        <w:t xml:space="preserve"> 202</w:t>
      </w:r>
      <w:r w:rsidR="00EF36F7" w:rsidRPr="006F2C93">
        <w:rPr>
          <w:bCs/>
          <w:color w:val="000000"/>
          <w:sz w:val="24"/>
          <w:szCs w:val="24"/>
          <w:lang w:eastAsia="ru-RU"/>
        </w:rPr>
        <w:t>4</w:t>
      </w:r>
      <w:r w:rsidR="00427F88" w:rsidRPr="006F2C93">
        <w:rPr>
          <w:bCs/>
          <w:color w:val="000000"/>
          <w:sz w:val="24"/>
          <w:szCs w:val="24"/>
          <w:lang w:eastAsia="ru-RU"/>
        </w:rPr>
        <w:t xml:space="preserve"> года.</w:t>
      </w:r>
    </w:p>
    <w:p w:rsidR="00EF36F7" w:rsidRPr="006F2C93" w:rsidRDefault="00EF36F7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8.10. Зачисление в пределах квоты на образование иностранных граждан осуществляется отдельными приказами директора ВНЦ РАН на основании направления федерального органа </w:t>
      </w:r>
      <w:r w:rsidRPr="006F2C93">
        <w:rPr>
          <w:color w:val="000000"/>
          <w:sz w:val="24"/>
          <w:szCs w:val="24"/>
          <w:lang w:eastAsia="ru-RU"/>
        </w:rPr>
        <w:lastRenderedPageBreak/>
        <w:t>исполнительной власти, осуществляющего функции по выработке государственной политики и нормативно-правовому регулированию в сфере образования.</w:t>
      </w:r>
    </w:p>
    <w:p w:rsidR="0031085F" w:rsidRPr="006F2C93" w:rsidRDefault="0031085F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>8.1</w:t>
      </w:r>
      <w:r w:rsidR="00266459" w:rsidRPr="006F2C93">
        <w:rPr>
          <w:color w:val="000000"/>
          <w:sz w:val="24"/>
          <w:szCs w:val="24"/>
          <w:lang w:eastAsia="ru-RU"/>
        </w:rPr>
        <w:t>1</w:t>
      </w:r>
      <w:r w:rsidRPr="006F2C93">
        <w:rPr>
          <w:color w:val="000000"/>
          <w:sz w:val="24"/>
          <w:szCs w:val="24"/>
          <w:lang w:eastAsia="ru-RU"/>
        </w:rPr>
        <w:t>. Сведения о зачислении на обучение без указания фамилии, имени, отчества (при наличии) поступающих с указанием СНИЛС (при наличии) или уникального кода, присвоенного поступающему (при отсутствии СНИЛС), суммы конкурсных баллов, количества баллов за вступительные испытания и за индивидуальные достижения размещаются на официальном сайте в день издания соответствующих приказов о зачислении и должны быть доступны пользователям в течение 6 месяцев со дня их издания.</w:t>
      </w:r>
    </w:p>
    <w:p w:rsidR="007C06A4" w:rsidRPr="006F2C93" w:rsidRDefault="007C06A4" w:rsidP="0062486B">
      <w:pPr>
        <w:shd w:val="clear" w:color="auto" w:fill="FFFFFF"/>
        <w:suppressAutoHyphens w:val="0"/>
        <w:spacing w:line="192" w:lineRule="auto"/>
        <w:jc w:val="both"/>
        <w:rPr>
          <w:strike/>
          <w:color w:val="000000"/>
          <w:sz w:val="24"/>
          <w:szCs w:val="24"/>
          <w:lang w:eastAsia="ru-RU"/>
        </w:rPr>
      </w:pPr>
    </w:p>
    <w:p w:rsidR="00EF36F7" w:rsidRPr="006F2C93" w:rsidRDefault="00EF36F7" w:rsidP="0062486B">
      <w:pPr>
        <w:shd w:val="clear" w:color="auto" w:fill="FFFFFF"/>
        <w:suppressAutoHyphens w:val="0"/>
        <w:spacing w:line="192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7C06A4" w:rsidRPr="006F2C93" w:rsidRDefault="007C06A4" w:rsidP="0062486B">
      <w:pPr>
        <w:shd w:val="clear" w:color="auto" w:fill="FFFFFF"/>
        <w:suppressAutoHyphens w:val="0"/>
        <w:spacing w:line="192" w:lineRule="auto"/>
        <w:jc w:val="center"/>
        <w:rPr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9. ОСОБЕННОСТИ ОРГАНИЗАЦИИ ЦЕЛЕВОГО ПРИЕМА</w:t>
      </w:r>
    </w:p>
    <w:p w:rsidR="007C06A4" w:rsidRPr="006F2C93" w:rsidRDefault="007C06A4" w:rsidP="0062486B">
      <w:pPr>
        <w:shd w:val="clear" w:color="auto" w:fill="FFFFFF"/>
        <w:suppressAutoHyphens w:val="0"/>
        <w:spacing w:line="192" w:lineRule="auto"/>
        <w:jc w:val="both"/>
        <w:rPr>
          <w:color w:val="000000"/>
          <w:sz w:val="24"/>
          <w:szCs w:val="24"/>
          <w:lang w:eastAsia="ru-RU"/>
        </w:rPr>
      </w:pPr>
    </w:p>
    <w:p w:rsidR="007C06A4" w:rsidRPr="006F2C93" w:rsidRDefault="007C06A4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9.1. Целевой прием на </w:t>
      </w:r>
      <w:r w:rsidRPr="006F2C93">
        <w:rPr>
          <w:bCs/>
          <w:color w:val="000000"/>
          <w:sz w:val="24"/>
          <w:szCs w:val="24"/>
          <w:lang w:eastAsia="ru-RU"/>
        </w:rPr>
        <w:t xml:space="preserve">обучение по программам подготовки </w:t>
      </w:r>
      <w:r w:rsidR="00427F88" w:rsidRPr="006F2C93">
        <w:rPr>
          <w:bCs/>
          <w:color w:val="000000"/>
          <w:sz w:val="24"/>
          <w:szCs w:val="24"/>
          <w:lang w:eastAsia="ru-RU"/>
        </w:rPr>
        <w:t xml:space="preserve">научных и </w:t>
      </w:r>
      <w:r w:rsidRPr="006F2C93">
        <w:rPr>
          <w:bCs/>
          <w:color w:val="000000"/>
          <w:sz w:val="24"/>
          <w:szCs w:val="24"/>
          <w:lang w:eastAsia="ru-RU"/>
        </w:rPr>
        <w:t>научно-педагогических кадров в аспирантуре</w:t>
      </w:r>
      <w:r w:rsidRPr="006F2C93">
        <w:rPr>
          <w:color w:val="000000"/>
          <w:sz w:val="24"/>
          <w:szCs w:val="24"/>
          <w:lang w:eastAsia="ru-RU"/>
        </w:rPr>
        <w:t xml:space="preserve"> ВНЦ РАН на 202</w:t>
      </w:r>
      <w:r w:rsidR="003C0769" w:rsidRPr="006F2C93">
        <w:rPr>
          <w:color w:val="000000"/>
          <w:sz w:val="24"/>
          <w:szCs w:val="24"/>
          <w:lang w:eastAsia="ru-RU"/>
        </w:rPr>
        <w:t>5</w:t>
      </w:r>
      <w:r w:rsidRPr="006F2C93">
        <w:rPr>
          <w:color w:val="000000"/>
          <w:sz w:val="24"/>
          <w:szCs w:val="24"/>
          <w:lang w:eastAsia="ru-RU"/>
        </w:rPr>
        <w:t>/202</w:t>
      </w:r>
      <w:r w:rsidR="003C0769" w:rsidRPr="006F2C93">
        <w:rPr>
          <w:color w:val="000000"/>
          <w:sz w:val="24"/>
          <w:szCs w:val="24"/>
          <w:lang w:eastAsia="ru-RU"/>
        </w:rPr>
        <w:t>6</w:t>
      </w:r>
      <w:r w:rsidR="0066201C" w:rsidRPr="006F2C93">
        <w:rPr>
          <w:color w:val="000000"/>
          <w:sz w:val="24"/>
          <w:szCs w:val="24"/>
          <w:lang w:eastAsia="ru-RU"/>
        </w:rPr>
        <w:t xml:space="preserve"> </w:t>
      </w:r>
      <w:r w:rsidRPr="006F2C93">
        <w:rPr>
          <w:color w:val="000000"/>
          <w:sz w:val="24"/>
          <w:szCs w:val="24"/>
          <w:lang w:eastAsia="ru-RU"/>
        </w:rPr>
        <w:t>учебный год предусмотрен</w:t>
      </w:r>
      <w:r w:rsidR="001C3969" w:rsidRPr="006F2C93">
        <w:rPr>
          <w:color w:val="000000"/>
          <w:sz w:val="24"/>
          <w:szCs w:val="24"/>
          <w:lang w:eastAsia="ru-RU"/>
        </w:rPr>
        <w:t xml:space="preserve"> в соответствии с федеральным законодательством</w:t>
      </w:r>
      <w:r w:rsidRPr="006F2C93">
        <w:rPr>
          <w:color w:val="000000"/>
          <w:sz w:val="24"/>
          <w:szCs w:val="24"/>
          <w:lang w:eastAsia="ru-RU"/>
        </w:rPr>
        <w:t xml:space="preserve">. </w:t>
      </w:r>
    </w:p>
    <w:p w:rsidR="003C0769" w:rsidRPr="006F2C93" w:rsidRDefault="003C0769" w:rsidP="0080493E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</w:p>
    <w:p w:rsidR="003C0769" w:rsidRPr="006F2C93" w:rsidRDefault="003C0769" w:rsidP="003C0769">
      <w:pPr>
        <w:shd w:val="clear" w:color="auto" w:fill="FFFFFF"/>
        <w:suppressAutoHyphens w:val="0"/>
        <w:ind w:firstLine="708"/>
        <w:jc w:val="center"/>
        <w:rPr>
          <w:b/>
          <w:bCs/>
          <w:color w:val="000000"/>
          <w:sz w:val="24"/>
          <w:szCs w:val="24"/>
          <w:shd w:val="clear" w:color="auto" w:fill="FFFFFF"/>
        </w:rPr>
      </w:pPr>
      <w:r w:rsidRPr="006F2C93">
        <w:rPr>
          <w:b/>
          <w:color w:val="000000"/>
          <w:sz w:val="24"/>
          <w:szCs w:val="24"/>
          <w:lang w:eastAsia="ru-RU"/>
        </w:rPr>
        <w:t xml:space="preserve">10. </w:t>
      </w:r>
      <w:r w:rsidRPr="006F2C93">
        <w:rPr>
          <w:b/>
          <w:bCs/>
          <w:color w:val="000000"/>
          <w:sz w:val="24"/>
          <w:szCs w:val="24"/>
          <w:shd w:val="clear" w:color="auto" w:fill="FFFFFF"/>
        </w:rPr>
        <w:t>ОСОБЕННОСТИ ПРОВЕДЕНИЯ ДОПОЛНИТЕЛЬНОГО ПРИЕМА</w:t>
      </w:r>
    </w:p>
    <w:p w:rsidR="003C0769" w:rsidRPr="006F2C93" w:rsidRDefault="003C0769" w:rsidP="003C0769">
      <w:pPr>
        <w:shd w:val="clear" w:color="auto" w:fill="FFFFFF"/>
        <w:suppressAutoHyphens w:val="0"/>
        <w:ind w:firstLine="708"/>
        <w:jc w:val="center"/>
        <w:rPr>
          <w:b/>
          <w:bCs/>
          <w:color w:val="000000"/>
          <w:sz w:val="24"/>
          <w:szCs w:val="24"/>
          <w:shd w:val="clear" w:color="auto" w:fill="FFFFFF"/>
        </w:rPr>
      </w:pPr>
    </w:p>
    <w:p w:rsidR="003C0769" w:rsidRPr="006F2C93" w:rsidRDefault="003C0769" w:rsidP="003C0769">
      <w:pPr>
        <w:shd w:val="clear" w:color="auto" w:fill="FFFFFF"/>
        <w:suppressAutoHyphens w:val="0"/>
        <w:ind w:firstLine="708"/>
        <w:jc w:val="both"/>
        <w:rPr>
          <w:color w:val="000000"/>
          <w:sz w:val="24"/>
          <w:szCs w:val="24"/>
          <w:lang w:eastAsia="ru-RU"/>
        </w:rPr>
      </w:pPr>
      <w:r w:rsidRPr="006F2C93">
        <w:rPr>
          <w:color w:val="000000"/>
          <w:sz w:val="24"/>
          <w:szCs w:val="24"/>
          <w:lang w:eastAsia="ru-RU"/>
        </w:rPr>
        <w:t xml:space="preserve">10.1. Дополнительный прием на </w:t>
      </w:r>
      <w:r w:rsidRPr="006F2C93">
        <w:rPr>
          <w:bCs/>
          <w:color w:val="000000"/>
          <w:sz w:val="24"/>
          <w:szCs w:val="24"/>
          <w:lang w:eastAsia="ru-RU"/>
        </w:rPr>
        <w:t>обучение по программам подготовки научных и научно-педагогических кадров в аспирантуре</w:t>
      </w:r>
      <w:r w:rsidRPr="006F2C93">
        <w:rPr>
          <w:color w:val="000000"/>
          <w:sz w:val="24"/>
          <w:szCs w:val="24"/>
          <w:lang w:eastAsia="ru-RU"/>
        </w:rPr>
        <w:t xml:space="preserve"> ВНЦ РАН на 2025/2026 учебный год предусмотрен в соответствии с федеральным законодательством. </w:t>
      </w:r>
    </w:p>
    <w:p w:rsidR="003C0769" w:rsidRPr="006F2C93" w:rsidRDefault="003C0769" w:rsidP="003C0769">
      <w:pPr>
        <w:shd w:val="clear" w:color="auto" w:fill="FFFFFF"/>
        <w:suppressAutoHyphens w:val="0"/>
        <w:ind w:firstLine="708"/>
        <w:jc w:val="center"/>
        <w:rPr>
          <w:b/>
          <w:color w:val="000000"/>
          <w:sz w:val="24"/>
          <w:szCs w:val="24"/>
          <w:lang w:eastAsia="ru-RU"/>
        </w:rPr>
      </w:pPr>
    </w:p>
    <w:p w:rsidR="001F15F0" w:rsidRPr="006F2C93" w:rsidRDefault="001F15F0" w:rsidP="001F15F0">
      <w:pPr>
        <w:shd w:val="clear" w:color="auto" w:fill="FFFFFF"/>
        <w:suppressAutoHyphens w:val="0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1F15F0" w:rsidRPr="006F2C93" w:rsidRDefault="001F15F0" w:rsidP="001F15F0">
      <w:pPr>
        <w:shd w:val="clear" w:color="auto" w:fill="FFFFFF"/>
        <w:suppressAutoHyphens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/>
          <w:bCs/>
          <w:color w:val="000000"/>
          <w:sz w:val="24"/>
          <w:szCs w:val="24"/>
          <w:lang w:eastAsia="ru-RU"/>
        </w:rPr>
        <w:t>1</w:t>
      </w:r>
      <w:r w:rsidRPr="006F2C93">
        <w:rPr>
          <w:b/>
          <w:bCs/>
          <w:color w:val="000000"/>
          <w:sz w:val="24"/>
          <w:szCs w:val="24"/>
          <w:lang w:eastAsia="ru-RU"/>
        </w:rPr>
        <w:t xml:space="preserve">. ОСОБЕННОСТИ ПРИЕМА НА ОБУЧЕНИЕ ИНОСТРАННЫХ </w:t>
      </w:r>
    </w:p>
    <w:p w:rsidR="001F15F0" w:rsidRPr="006F2C93" w:rsidRDefault="001F15F0" w:rsidP="001F15F0">
      <w:pPr>
        <w:shd w:val="clear" w:color="auto" w:fill="FFFFFF"/>
        <w:suppressAutoHyphens w:val="0"/>
        <w:jc w:val="center"/>
        <w:rPr>
          <w:rFonts w:ascii="Helvetica" w:hAnsi="Helvetica"/>
          <w:color w:val="212529"/>
          <w:sz w:val="22"/>
          <w:szCs w:val="22"/>
          <w:lang w:eastAsia="ru-RU"/>
        </w:rPr>
      </w:pPr>
      <w:r w:rsidRPr="006F2C93">
        <w:rPr>
          <w:b/>
          <w:bCs/>
          <w:color w:val="000000"/>
          <w:sz w:val="24"/>
          <w:szCs w:val="24"/>
          <w:lang w:eastAsia="ru-RU"/>
        </w:rPr>
        <w:t xml:space="preserve">ГРАЖДАН И ЛИЦ БЕЗ ГРАЖДАНСТВА </w:t>
      </w:r>
    </w:p>
    <w:p w:rsidR="001F15F0" w:rsidRPr="006F2C93" w:rsidRDefault="001F15F0" w:rsidP="001F15F0">
      <w:pPr>
        <w:shd w:val="clear" w:color="auto" w:fill="FFFFFF"/>
        <w:suppressAutoHyphens w:val="0"/>
        <w:jc w:val="both"/>
        <w:rPr>
          <w:rFonts w:asciiTheme="minorHAnsi" w:hAnsiTheme="minorHAnsi"/>
          <w:color w:val="212529"/>
          <w:sz w:val="22"/>
          <w:szCs w:val="22"/>
          <w:lang w:eastAsia="ru-RU"/>
        </w:rPr>
      </w:pP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.1. К иностранным гражданам и лицам без гражданства (далее – иностранные граждане) относятся: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иностранные граждане – физические лица, не являющиеся гражданами Российской Федерации и имеющие документы, подтверждающие гражданство (подданство) иностранного государства (включая граждан республик бывшего СССР);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лица без гражданства – физические лица, не являющиеся гражданами Российской Федерации и не имеющие документы, подтверждающие гражданство (подданство) иностранного государства.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.2. Соотечественниками признаются: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лица, родившиеся в одном государстве, проживающие либо проживавшие в нем и обладающие признаками общности языка, истории, культурного наследия, традиций и обычаев, а также потомки указанных лиц по прямой нисходящей линии;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лица и их потомки, проживающие за пределами территории Российской Федерации и относящиеся, как правило, к народам, исторически проживающим на территории Российской Федерации, а также сделавшие свободный выбор в пользу духовной, культурной и правовой связи с Российской Федерацией лица, чьи родственники по прямой восходящей линии ранее проживали на территории Российской Федерации, в том числе: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лица, состоявшие в гражданстве СССР, проживающие в государствах, входивших в состав СССР, получившие гражданство этих государств или ставшие лицами без гражданства;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выходцы (эмигранты) из Российского государства, Российской республики, РСФСР, СССР и Российской Федерации, имевшие соответствующую гражданскую принадлежность и ставшие гражданами иностранного государства или лицами без гражданства.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Соотечественниками за рубежом являются граждане Российской Федерации, постоянно проживающие за пределами территории Российской Федерации.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 xml:space="preserve">.3. Иностранные граждане, имеющие также гражданство Российской Федерации, при определении условий приёма в ВНЦ РАН рассматриваются только как граждане Российской Федерации, </w:t>
      </w:r>
      <w:r w:rsidRPr="006F2C93">
        <w:rPr>
          <w:bCs/>
          <w:color w:val="000000"/>
          <w:sz w:val="24"/>
          <w:szCs w:val="24"/>
          <w:lang w:eastAsia="ru-RU"/>
        </w:rPr>
        <w:lastRenderedPageBreak/>
        <w:t>за исключением случаев, предусмотренных международными договорами Российской Федерации или федеральными законами.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38198B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.4. Иностранные граждане могут поступать в ВНЦ РАН: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на места в рамках контрольных цифр: в соответствии с международными договорами и межправительственными соглашениями Российской Федерации; в соответствии с Федеральным законом от 24 мая 1999 г. № 99-ФЗ «О государственной политике Российской Федерации в отношении соотечественников за рубежом»;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на платные места;</w:t>
      </w:r>
    </w:p>
    <w:p w:rsidR="001F15F0" w:rsidRPr="006F2C93" w:rsidRDefault="001F15F0" w:rsidP="001F15F0">
      <w:pPr>
        <w:pStyle w:val="af1"/>
        <w:numPr>
          <w:ilvl w:val="0"/>
          <w:numId w:val="30"/>
        </w:numPr>
        <w:shd w:val="clear" w:color="auto" w:fill="FFFFFF"/>
        <w:suppressAutoHyphens w:val="0"/>
        <w:ind w:left="0" w:firstLine="709"/>
        <w:jc w:val="both"/>
        <w:rPr>
          <w:bCs/>
          <w:color w:val="000000"/>
          <w:lang w:eastAsia="ru-RU"/>
        </w:rPr>
      </w:pPr>
      <w:r w:rsidRPr="006F2C93">
        <w:rPr>
          <w:bCs/>
          <w:color w:val="000000"/>
          <w:lang w:eastAsia="ru-RU"/>
        </w:rPr>
        <w:t>на места в рамках квоты на образование иностранных граждан.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.5. Иностранные граждане могут приниматься на обучение за счет средств физических или юридических лиц на платные места в соответствии с правилами приёма в ВНЦ РАН.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.6. Иностранные граждане, поступающие в пределах квоты на образование иностранных граждан, принимаются по направлению </w:t>
      </w:r>
      <w:proofErr w:type="spellStart"/>
      <w:r w:rsidRPr="006F2C93">
        <w:rPr>
          <w:bCs/>
          <w:color w:val="000000"/>
          <w:sz w:val="24"/>
          <w:szCs w:val="24"/>
          <w:lang w:eastAsia="ru-RU"/>
        </w:rPr>
        <w:t>Минобрнауки</w:t>
      </w:r>
      <w:proofErr w:type="spellEnd"/>
      <w:r w:rsidRPr="006F2C93">
        <w:rPr>
          <w:bCs/>
          <w:color w:val="000000"/>
          <w:sz w:val="24"/>
          <w:szCs w:val="24"/>
          <w:lang w:eastAsia="ru-RU"/>
        </w:rPr>
        <w:t> России без вступительных испытаний сверх контрольных цифр приёма. Иные категории поступают на конкурсной основе в соответствии с правилами приёма в ВНЦ РАН.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.7. Особенности предоставления документов иностранными гражданами при приёме в ВНЦ РАН: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.7.1. Документ об образовании: необходимо предоставление оригиналов или заверенных в установленном порядке копий документов об образовании и всех предусмотренных приложений с указанием изученных предметов и полученных оценок (баллов) по этим предметам, а также легализованные в установленном порядке (при необходимости), признаваемые эквивалентными в Российской Федерации документам об образовании установленного образца, необходимые для поступления на соответствующий уровень высшего образования, а также их переводы на русский язык.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.7.2. Документ, удостоверяющий личность: необходимо предоставление копии документа, удостоверяющего личность иностранного гражданина в Российской Федерации с фотографией, фамилией, именем и отчеством (при наличии) и перевод страниц, содержащих данную информацию, на русский язык.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.7.3. Документы для подтверждения статуса соотечественника: оригиналы или копии документов, предусмотренных частью 6 статьи 17 Федерального закона от 24 мая 1999 г. № 99-ФЗ «О государственной политике Российской Федерации в отношении соотечественников за рубежом» (при наличии).</w:t>
      </w:r>
    </w:p>
    <w:p w:rsidR="001F15F0" w:rsidRPr="006F2C93" w:rsidRDefault="001F15F0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.7.4. Документы, подтверждающие отнесение поступающего к числу лиц, указанных в соответствующих международных договорах, при поступлении на обучение на основании международных договоров. </w:t>
      </w:r>
    </w:p>
    <w:p w:rsidR="001F15F0" w:rsidRPr="001F15F0" w:rsidRDefault="00EF36F7" w:rsidP="001F15F0">
      <w:pPr>
        <w:shd w:val="clear" w:color="auto" w:fill="FFFFFF"/>
        <w:suppressAutoHyphens w:val="0"/>
        <w:ind w:firstLine="708"/>
        <w:jc w:val="both"/>
        <w:rPr>
          <w:bCs/>
          <w:color w:val="000000"/>
          <w:sz w:val="24"/>
          <w:szCs w:val="24"/>
          <w:lang w:eastAsia="ru-RU"/>
        </w:rPr>
      </w:pPr>
      <w:r w:rsidRPr="006F2C93">
        <w:rPr>
          <w:bCs/>
          <w:color w:val="000000"/>
          <w:sz w:val="24"/>
          <w:szCs w:val="24"/>
          <w:lang w:eastAsia="ru-RU"/>
        </w:rPr>
        <w:t>1</w:t>
      </w:r>
      <w:r w:rsidR="008506AA" w:rsidRPr="006F2C93">
        <w:rPr>
          <w:bCs/>
          <w:color w:val="000000"/>
          <w:sz w:val="24"/>
          <w:szCs w:val="24"/>
          <w:lang w:eastAsia="ru-RU"/>
        </w:rPr>
        <w:t>1</w:t>
      </w:r>
      <w:r w:rsidRPr="006F2C93">
        <w:rPr>
          <w:bCs/>
          <w:color w:val="000000"/>
          <w:sz w:val="24"/>
          <w:szCs w:val="24"/>
          <w:lang w:eastAsia="ru-RU"/>
        </w:rPr>
        <w:t>.8.</w:t>
      </w:r>
      <w:r w:rsidR="001F15F0" w:rsidRPr="006F2C93">
        <w:rPr>
          <w:bCs/>
          <w:color w:val="000000"/>
          <w:sz w:val="24"/>
          <w:szCs w:val="24"/>
          <w:lang w:eastAsia="ru-RU"/>
        </w:rPr>
        <w:t xml:space="preserve"> Граждане иностранных государств, с которыми Российская Федерация имеет визовый режим пересечения государственной границы, рекомендованные к зачислению, оформляют приглашения на въезд в Российскую Федерацию на учёбу в </w:t>
      </w:r>
      <w:r w:rsidRPr="006F2C93">
        <w:rPr>
          <w:bCs/>
          <w:color w:val="000000"/>
          <w:sz w:val="24"/>
          <w:szCs w:val="24"/>
          <w:lang w:eastAsia="ru-RU"/>
        </w:rPr>
        <w:t>ВНЦ РАН</w:t>
      </w:r>
      <w:r w:rsidR="001F15F0" w:rsidRPr="006F2C93">
        <w:rPr>
          <w:bCs/>
          <w:color w:val="000000"/>
          <w:sz w:val="24"/>
          <w:szCs w:val="24"/>
          <w:lang w:eastAsia="ru-RU"/>
        </w:rPr>
        <w:t xml:space="preserve"> через соответствующие </w:t>
      </w:r>
      <w:r w:rsidRPr="006F2C93">
        <w:rPr>
          <w:bCs/>
          <w:color w:val="000000"/>
          <w:sz w:val="24"/>
          <w:szCs w:val="24"/>
          <w:lang w:eastAsia="ru-RU"/>
        </w:rPr>
        <w:t>государственные службы</w:t>
      </w:r>
      <w:r w:rsidR="001F15F0" w:rsidRPr="006F2C93">
        <w:rPr>
          <w:bCs/>
          <w:color w:val="000000"/>
          <w:sz w:val="24"/>
          <w:szCs w:val="24"/>
          <w:lang w:eastAsia="ru-RU"/>
        </w:rPr>
        <w:t>, представив необходимые сведения и документы.</w:t>
      </w:r>
    </w:p>
    <w:p w:rsidR="001F15F0" w:rsidRPr="001F15F0" w:rsidRDefault="001F15F0" w:rsidP="00EF36F7">
      <w:pPr>
        <w:shd w:val="clear" w:color="auto" w:fill="FFFFFF"/>
        <w:suppressAutoHyphens w:val="0"/>
        <w:jc w:val="both"/>
        <w:rPr>
          <w:bCs/>
          <w:color w:val="000000"/>
          <w:sz w:val="24"/>
          <w:szCs w:val="24"/>
          <w:lang w:eastAsia="ru-RU"/>
        </w:rPr>
      </w:pPr>
    </w:p>
    <w:p w:rsidR="00427F88" w:rsidRPr="0080493E" w:rsidRDefault="00427F88" w:rsidP="0080493E">
      <w:pPr>
        <w:shd w:val="clear" w:color="auto" w:fill="FFFFFF"/>
        <w:suppressAutoHyphens w:val="0"/>
        <w:ind w:firstLine="708"/>
        <w:jc w:val="both"/>
        <w:rPr>
          <w:bCs/>
          <w:sz w:val="24"/>
          <w:szCs w:val="24"/>
        </w:rPr>
      </w:pPr>
    </w:p>
    <w:sectPr w:rsidR="00427F88" w:rsidRPr="0080493E" w:rsidSect="0080493E">
      <w:footerReference w:type="default" r:id="rId9"/>
      <w:pgSz w:w="12240" w:h="15840"/>
      <w:pgMar w:top="720" w:right="720" w:bottom="720" w:left="720" w:header="720" w:footer="82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E75" w:rsidRDefault="00C30E75">
      <w:r>
        <w:separator/>
      </w:r>
    </w:p>
  </w:endnote>
  <w:endnote w:type="continuationSeparator" w:id="0">
    <w:p w:rsidR="00C30E75" w:rsidRDefault="00C30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MS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ED8" w:rsidRDefault="00281ED8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E75" w:rsidRDefault="00C30E75">
      <w:r>
        <w:separator/>
      </w:r>
    </w:p>
  </w:footnote>
  <w:footnote w:type="continuationSeparator" w:id="0">
    <w:p w:rsidR="00C30E75" w:rsidRDefault="00C30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00637E07"/>
    <w:multiLevelType w:val="multilevel"/>
    <w:tmpl w:val="4372ED7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7D17E59"/>
    <w:multiLevelType w:val="multilevel"/>
    <w:tmpl w:val="4B3A75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16D35E2"/>
    <w:multiLevelType w:val="hybridMultilevel"/>
    <w:tmpl w:val="2A8830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64BE0"/>
    <w:multiLevelType w:val="hybridMultilevel"/>
    <w:tmpl w:val="05DAC1F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50D510F"/>
    <w:multiLevelType w:val="multilevel"/>
    <w:tmpl w:val="0C403B54"/>
    <w:lvl w:ilvl="0">
      <w:start w:val="1"/>
      <w:numFmt w:val="bullet"/>
      <w:lvlText w:val="в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15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241281"/>
    <w:multiLevelType w:val="multilevel"/>
    <w:tmpl w:val="2FEC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08196C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9186F1D"/>
    <w:multiLevelType w:val="multilevel"/>
    <w:tmpl w:val="0064346A"/>
    <w:lvl w:ilvl="0">
      <w:start w:val="24"/>
      <w:numFmt w:val="decimal"/>
      <w:lvlText w:val="%1."/>
      <w:lvlJc w:val="left"/>
      <w:pPr>
        <w:tabs>
          <w:tab w:val="decimal" w:pos="779"/>
        </w:tabs>
        <w:ind w:left="851"/>
      </w:pPr>
      <w:rPr>
        <w:rFonts w:ascii="Arial" w:hAnsi="Arial"/>
        <w:strike w:val="0"/>
        <w:color w:val="000000"/>
        <w:spacing w:val="4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31248C"/>
    <w:multiLevelType w:val="multilevel"/>
    <w:tmpl w:val="B3DA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7829F5"/>
    <w:multiLevelType w:val="multilevel"/>
    <w:tmpl w:val="B87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EA115F"/>
    <w:multiLevelType w:val="hybridMultilevel"/>
    <w:tmpl w:val="4B08E34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886451C"/>
    <w:multiLevelType w:val="hybridMultilevel"/>
    <w:tmpl w:val="DC8A4B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D35396"/>
    <w:multiLevelType w:val="multilevel"/>
    <w:tmpl w:val="DBFCD7C6"/>
    <w:lvl w:ilvl="0">
      <w:start w:val="1"/>
      <w:numFmt w:val="bullet"/>
      <w:lvlText w:val="и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14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8E05CAD"/>
    <w:multiLevelType w:val="multilevel"/>
    <w:tmpl w:val="568A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272AB3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2E484598"/>
    <w:multiLevelType w:val="multilevel"/>
    <w:tmpl w:val="28A22974"/>
    <w:lvl w:ilvl="0">
      <w:start w:val="4"/>
      <w:numFmt w:val="decimal"/>
      <w:lvlText w:val="%1)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16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C50F71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3F2D6436"/>
    <w:multiLevelType w:val="hybridMultilevel"/>
    <w:tmpl w:val="65561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D37C30"/>
    <w:multiLevelType w:val="multilevel"/>
    <w:tmpl w:val="45A2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0F26C4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4B1410EE"/>
    <w:multiLevelType w:val="hybridMultilevel"/>
    <w:tmpl w:val="37623BC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4C702FE2"/>
    <w:multiLevelType w:val="hybridMultilevel"/>
    <w:tmpl w:val="AC2A3D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E1A0B73"/>
    <w:multiLevelType w:val="multilevel"/>
    <w:tmpl w:val="E78C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5559A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9013B91"/>
    <w:multiLevelType w:val="hybridMultilevel"/>
    <w:tmpl w:val="BC7689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98F108D"/>
    <w:multiLevelType w:val="multilevel"/>
    <w:tmpl w:val="352EA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60097C6A"/>
    <w:multiLevelType w:val="hybridMultilevel"/>
    <w:tmpl w:val="93EA0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7161F"/>
    <w:multiLevelType w:val="hybridMultilevel"/>
    <w:tmpl w:val="D1E0124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A2D2C"/>
    <w:multiLevelType w:val="hybridMultilevel"/>
    <w:tmpl w:val="7D98B24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82948F9"/>
    <w:multiLevelType w:val="multilevel"/>
    <w:tmpl w:val="9C1C8DD6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69A121DA"/>
    <w:multiLevelType w:val="multilevel"/>
    <w:tmpl w:val="AA3C32AA"/>
    <w:lvl w:ilvl="0">
      <w:start w:val="7"/>
      <w:numFmt w:val="decimal"/>
      <w:lvlText w:val="%1)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29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EBE43BD"/>
    <w:multiLevelType w:val="multilevel"/>
    <w:tmpl w:val="DACE9E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6F3F0249"/>
    <w:multiLevelType w:val="hybridMultilevel"/>
    <w:tmpl w:val="C4A0B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F77CC8"/>
    <w:multiLevelType w:val="multilevel"/>
    <w:tmpl w:val="C83C3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BD0857"/>
    <w:multiLevelType w:val="multilevel"/>
    <w:tmpl w:val="4170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6433D5B"/>
    <w:multiLevelType w:val="multilevel"/>
    <w:tmpl w:val="0BD44150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 w:hint="default"/>
        <w:strike w:val="0"/>
        <w:color w:val="000000"/>
        <w:spacing w:val="1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CBA4711"/>
    <w:multiLevelType w:val="hybridMultilevel"/>
    <w:tmpl w:val="450A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22DCA"/>
    <w:multiLevelType w:val="multilevel"/>
    <w:tmpl w:val="9508B95E"/>
    <w:lvl w:ilvl="0">
      <w:start w:val="1"/>
      <w:numFmt w:val="bullet"/>
      <w:lvlText w:val="с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7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EFA0A17"/>
    <w:multiLevelType w:val="hybridMultilevel"/>
    <w:tmpl w:val="7F52D430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6"/>
  </w:num>
  <w:num w:numId="5">
    <w:abstractNumId w:val="21"/>
  </w:num>
  <w:num w:numId="6">
    <w:abstractNumId w:val="11"/>
  </w:num>
  <w:num w:numId="7">
    <w:abstractNumId w:val="26"/>
  </w:num>
  <w:num w:numId="8">
    <w:abstractNumId w:val="14"/>
  </w:num>
  <w:num w:numId="9">
    <w:abstractNumId w:val="24"/>
  </w:num>
  <w:num w:numId="10">
    <w:abstractNumId w:val="39"/>
  </w:num>
  <w:num w:numId="11">
    <w:abstractNumId w:val="35"/>
  </w:num>
  <w:num w:numId="12">
    <w:abstractNumId w:val="31"/>
  </w:num>
  <w:num w:numId="13">
    <w:abstractNumId w:val="4"/>
  </w:num>
  <w:num w:numId="14">
    <w:abstractNumId w:val="32"/>
  </w:num>
  <w:num w:numId="15">
    <w:abstractNumId w:val="27"/>
  </w:num>
  <w:num w:numId="16">
    <w:abstractNumId w:val="41"/>
  </w:num>
  <w:num w:numId="17">
    <w:abstractNumId w:val="20"/>
  </w:num>
  <w:num w:numId="18">
    <w:abstractNumId w:val="5"/>
  </w:num>
  <w:num w:numId="19">
    <w:abstractNumId w:val="29"/>
  </w:num>
  <w:num w:numId="20">
    <w:abstractNumId w:val="34"/>
  </w:num>
  <w:num w:numId="21">
    <w:abstractNumId w:val="6"/>
  </w:num>
  <w:num w:numId="22">
    <w:abstractNumId w:val="19"/>
  </w:num>
  <w:num w:numId="23">
    <w:abstractNumId w:val="17"/>
  </w:num>
  <w:num w:numId="24">
    <w:abstractNumId w:val="3"/>
  </w:num>
  <w:num w:numId="25">
    <w:abstractNumId w:val="9"/>
  </w:num>
  <w:num w:numId="26">
    <w:abstractNumId w:val="28"/>
  </w:num>
  <w:num w:numId="27">
    <w:abstractNumId w:val="30"/>
  </w:num>
  <w:num w:numId="28">
    <w:abstractNumId w:val="22"/>
  </w:num>
  <w:num w:numId="29">
    <w:abstractNumId w:val="13"/>
  </w:num>
  <w:num w:numId="30">
    <w:abstractNumId w:val="23"/>
  </w:num>
  <w:num w:numId="31">
    <w:abstractNumId w:val="8"/>
  </w:num>
  <w:num w:numId="32">
    <w:abstractNumId w:val="37"/>
  </w:num>
  <w:num w:numId="33">
    <w:abstractNumId w:val="16"/>
  </w:num>
  <w:num w:numId="34">
    <w:abstractNumId w:val="12"/>
  </w:num>
  <w:num w:numId="35">
    <w:abstractNumId w:val="25"/>
  </w:num>
  <w:num w:numId="36">
    <w:abstractNumId w:val="10"/>
  </w:num>
  <w:num w:numId="37">
    <w:abstractNumId w:val="40"/>
  </w:num>
  <w:num w:numId="38">
    <w:abstractNumId w:val="38"/>
  </w:num>
  <w:num w:numId="39">
    <w:abstractNumId w:val="7"/>
  </w:num>
  <w:num w:numId="40">
    <w:abstractNumId w:val="15"/>
  </w:num>
  <w:num w:numId="41">
    <w:abstractNumId w:val="18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A4"/>
    <w:rsid w:val="000162F9"/>
    <w:rsid w:val="000326D4"/>
    <w:rsid w:val="00052523"/>
    <w:rsid w:val="00052A27"/>
    <w:rsid w:val="00075AD1"/>
    <w:rsid w:val="000771A6"/>
    <w:rsid w:val="000865AB"/>
    <w:rsid w:val="000C45A4"/>
    <w:rsid w:val="000C4DE0"/>
    <w:rsid w:val="000F1EBD"/>
    <w:rsid w:val="00100829"/>
    <w:rsid w:val="00117E37"/>
    <w:rsid w:val="0012543E"/>
    <w:rsid w:val="00151D41"/>
    <w:rsid w:val="0018744C"/>
    <w:rsid w:val="0019612E"/>
    <w:rsid w:val="001A6900"/>
    <w:rsid w:val="001C3437"/>
    <w:rsid w:val="001C3969"/>
    <w:rsid w:val="001C587B"/>
    <w:rsid w:val="001C6F2A"/>
    <w:rsid w:val="001D7D64"/>
    <w:rsid w:val="001F15F0"/>
    <w:rsid w:val="00202B86"/>
    <w:rsid w:val="0022335E"/>
    <w:rsid w:val="00227035"/>
    <w:rsid w:val="00227E93"/>
    <w:rsid w:val="002301E6"/>
    <w:rsid w:val="00235368"/>
    <w:rsid w:val="0023718B"/>
    <w:rsid w:val="0023760C"/>
    <w:rsid w:val="00266459"/>
    <w:rsid w:val="00272285"/>
    <w:rsid w:val="00281ED8"/>
    <w:rsid w:val="00293DC9"/>
    <w:rsid w:val="002D089C"/>
    <w:rsid w:val="002D2DB4"/>
    <w:rsid w:val="002E225F"/>
    <w:rsid w:val="002F5823"/>
    <w:rsid w:val="00300D0E"/>
    <w:rsid w:val="003033B8"/>
    <w:rsid w:val="0031085F"/>
    <w:rsid w:val="00342EDC"/>
    <w:rsid w:val="00344D7D"/>
    <w:rsid w:val="00345CAA"/>
    <w:rsid w:val="00352217"/>
    <w:rsid w:val="00372695"/>
    <w:rsid w:val="0038198B"/>
    <w:rsid w:val="00383906"/>
    <w:rsid w:val="00385D5C"/>
    <w:rsid w:val="003A03BC"/>
    <w:rsid w:val="003B2D73"/>
    <w:rsid w:val="003C0769"/>
    <w:rsid w:val="003C0C59"/>
    <w:rsid w:val="00405877"/>
    <w:rsid w:val="004277E8"/>
    <w:rsid w:val="00427F88"/>
    <w:rsid w:val="00431824"/>
    <w:rsid w:val="00461505"/>
    <w:rsid w:val="00464042"/>
    <w:rsid w:val="00472170"/>
    <w:rsid w:val="0047729E"/>
    <w:rsid w:val="00486B0B"/>
    <w:rsid w:val="004A34A2"/>
    <w:rsid w:val="004A6CFA"/>
    <w:rsid w:val="004B40BB"/>
    <w:rsid w:val="004C6C32"/>
    <w:rsid w:val="004D0AEA"/>
    <w:rsid w:val="004E75B1"/>
    <w:rsid w:val="00502C67"/>
    <w:rsid w:val="005224A1"/>
    <w:rsid w:val="005361CA"/>
    <w:rsid w:val="00552C8B"/>
    <w:rsid w:val="0056472F"/>
    <w:rsid w:val="00565C88"/>
    <w:rsid w:val="005667A7"/>
    <w:rsid w:val="005C4125"/>
    <w:rsid w:val="005E342A"/>
    <w:rsid w:val="005F43DD"/>
    <w:rsid w:val="00602531"/>
    <w:rsid w:val="0060578E"/>
    <w:rsid w:val="0062486B"/>
    <w:rsid w:val="00626CDB"/>
    <w:rsid w:val="00633E2E"/>
    <w:rsid w:val="006374BC"/>
    <w:rsid w:val="006521EB"/>
    <w:rsid w:val="00653CCB"/>
    <w:rsid w:val="00654B1B"/>
    <w:rsid w:val="00660E32"/>
    <w:rsid w:val="0066201C"/>
    <w:rsid w:val="00676A8C"/>
    <w:rsid w:val="00680E2F"/>
    <w:rsid w:val="00685564"/>
    <w:rsid w:val="006858C1"/>
    <w:rsid w:val="006861AE"/>
    <w:rsid w:val="00695604"/>
    <w:rsid w:val="006D4C56"/>
    <w:rsid w:val="006F2C93"/>
    <w:rsid w:val="006F5427"/>
    <w:rsid w:val="00712697"/>
    <w:rsid w:val="007153A2"/>
    <w:rsid w:val="00723170"/>
    <w:rsid w:val="00746DA5"/>
    <w:rsid w:val="007674C1"/>
    <w:rsid w:val="00772784"/>
    <w:rsid w:val="00782D5B"/>
    <w:rsid w:val="007917B3"/>
    <w:rsid w:val="007A7888"/>
    <w:rsid w:val="007C06A4"/>
    <w:rsid w:val="007C4EDE"/>
    <w:rsid w:val="007C7ED9"/>
    <w:rsid w:val="007E1A81"/>
    <w:rsid w:val="00802C3E"/>
    <w:rsid w:val="0080493E"/>
    <w:rsid w:val="00806C43"/>
    <w:rsid w:val="008206AB"/>
    <w:rsid w:val="008259C2"/>
    <w:rsid w:val="008506AA"/>
    <w:rsid w:val="00851585"/>
    <w:rsid w:val="00885A0D"/>
    <w:rsid w:val="00894819"/>
    <w:rsid w:val="008A5F10"/>
    <w:rsid w:val="008B4DFD"/>
    <w:rsid w:val="008D5169"/>
    <w:rsid w:val="008E08C2"/>
    <w:rsid w:val="008F3CCE"/>
    <w:rsid w:val="0092457F"/>
    <w:rsid w:val="00933D89"/>
    <w:rsid w:val="00934018"/>
    <w:rsid w:val="00940799"/>
    <w:rsid w:val="00946EDC"/>
    <w:rsid w:val="00955097"/>
    <w:rsid w:val="00960463"/>
    <w:rsid w:val="00971DA5"/>
    <w:rsid w:val="009855B3"/>
    <w:rsid w:val="00996839"/>
    <w:rsid w:val="009A49E3"/>
    <w:rsid w:val="009A6E99"/>
    <w:rsid w:val="009D5C96"/>
    <w:rsid w:val="009E4A04"/>
    <w:rsid w:val="00A166DC"/>
    <w:rsid w:val="00A50FE6"/>
    <w:rsid w:val="00A5373D"/>
    <w:rsid w:val="00A770E0"/>
    <w:rsid w:val="00A80C67"/>
    <w:rsid w:val="00AE6B1B"/>
    <w:rsid w:val="00AF2FB2"/>
    <w:rsid w:val="00AF40D3"/>
    <w:rsid w:val="00B54307"/>
    <w:rsid w:val="00B553A0"/>
    <w:rsid w:val="00BA1AB8"/>
    <w:rsid w:val="00BA1E46"/>
    <w:rsid w:val="00BB2A64"/>
    <w:rsid w:val="00BD6569"/>
    <w:rsid w:val="00BE0952"/>
    <w:rsid w:val="00C059CD"/>
    <w:rsid w:val="00C15C26"/>
    <w:rsid w:val="00C235E9"/>
    <w:rsid w:val="00C30E75"/>
    <w:rsid w:val="00C31132"/>
    <w:rsid w:val="00C3284E"/>
    <w:rsid w:val="00C45B1A"/>
    <w:rsid w:val="00C57E0F"/>
    <w:rsid w:val="00C63943"/>
    <w:rsid w:val="00C958D9"/>
    <w:rsid w:val="00CC358D"/>
    <w:rsid w:val="00CE43CF"/>
    <w:rsid w:val="00CE7A23"/>
    <w:rsid w:val="00D0045A"/>
    <w:rsid w:val="00D12F4D"/>
    <w:rsid w:val="00D232A6"/>
    <w:rsid w:val="00D233BB"/>
    <w:rsid w:val="00D32F43"/>
    <w:rsid w:val="00D639B8"/>
    <w:rsid w:val="00D73E48"/>
    <w:rsid w:val="00D8175C"/>
    <w:rsid w:val="00D8355D"/>
    <w:rsid w:val="00D949CC"/>
    <w:rsid w:val="00DA020D"/>
    <w:rsid w:val="00DD477B"/>
    <w:rsid w:val="00E00E6C"/>
    <w:rsid w:val="00E14A2E"/>
    <w:rsid w:val="00E33E6C"/>
    <w:rsid w:val="00E56E42"/>
    <w:rsid w:val="00E65251"/>
    <w:rsid w:val="00E721A4"/>
    <w:rsid w:val="00E924AF"/>
    <w:rsid w:val="00EA360E"/>
    <w:rsid w:val="00EB3819"/>
    <w:rsid w:val="00EB572D"/>
    <w:rsid w:val="00ED1A05"/>
    <w:rsid w:val="00ED3DB8"/>
    <w:rsid w:val="00EE02B3"/>
    <w:rsid w:val="00EF36F7"/>
    <w:rsid w:val="00F06EB6"/>
    <w:rsid w:val="00F1735B"/>
    <w:rsid w:val="00F228AB"/>
    <w:rsid w:val="00F5309D"/>
    <w:rsid w:val="00F75DE0"/>
    <w:rsid w:val="00F7674D"/>
    <w:rsid w:val="00F8427F"/>
    <w:rsid w:val="00F87CA8"/>
    <w:rsid w:val="00F90DF8"/>
    <w:rsid w:val="00F92EE5"/>
    <w:rsid w:val="00FA0063"/>
    <w:rsid w:val="00FA4332"/>
    <w:rsid w:val="00FC2D04"/>
    <w:rsid w:val="00FD5D64"/>
    <w:rsid w:val="00FE294A"/>
    <w:rsid w:val="00FE4883"/>
    <w:rsid w:val="00FE5DF2"/>
    <w:rsid w:val="00FE62A6"/>
    <w:rsid w:val="00FF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2BD8C7C"/>
  <w15:docId w15:val="{844CFD37-7678-4FC6-B4FE-A18CA52D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EE5"/>
    <w:pPr>
      <w:suppressAutoHyphens/>
    </w:pPr>
    <w:rPr>
      <w:lang w:eastAsia="ar-SA"/>
    </w:rPr>
  </w:style>
  <w:style w:type="paragraph" w:styleId="1">
    <w:name w:val="heading 1"/>
    <w:basedOn w:val="10"/>
    <w:next w:val="a0"/>
    <w:link w:val="11"/>
    <w:uiPriority w:val="9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Arial" w:hAnsi="Arial" w:cs="Arial"/>
      <w:color w:val="000000"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2"/>
      <w:szCs w:val="22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</w:style>
  <w:style w:type="character" w:customStyle="1" w:styleId="WW8Num5z0">
    <w:name w:val="WW8Num5z0"/>
    <w:rPr>
      <w:rFonts w:cs="Times New Roman"/>
    </w:rPr>
  </w:style>
  <w:style w:type="character" w:customStyle="1" w:styleId="WW8Num2z1">
    <w:name w:val="WW8Num2z1"/>
    <w:rPr>
      <w:rFonts w:ascii="Arial" w:hAnsi="Arial" w:cs="Arial"/>
      <w:color w:val="000000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  <w:rPr>
      <w:rFonts w:ascii="Arial" w:hAnsi="Arial" w:cs="Arial"/>
      <w:color w:val="000000"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Arial" w:hAnsi="Arial" w:cs="Arial"/>
      <w:b/>
      <w:color w:val="000000"/>
      <w:sz w:val="24"/>
      <w:szCs w:val="24"/>
      <w:shd w:val="clear" w:color="auto" w:fill="FFFF0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  <w:rPr>
      <w:rFonts w:ascii="Arial" w:hAnsi="Arial" w:cs="Arial"/>
      <w:color w:val="000000"/>
      <w:sz w:val="24"/>
      <w:szCs w:val="24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color w:val="000000"/>
    </w:rPr>
  </w:style>
  <w:style w:type="character" w:customStyle="1" w:styleId="WW8Num7z1">
    <w:name w:val="WW8Num7z1"/>
  </w:style>
  <w:style w:type="character" w:customStyle="1" w:styleId="WW8Num7z2">
    <w:name w:val="WW8Num7z2"/>
    <w:rPr>
      <w:rFonts w:ascii="Arial" w:hAnsi="Arial" w:cs="Arial"/>
      <w:color w:val="000000"/>
      <w:sz w:val="24"/>
      <w:szCs w:val="24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  <w:rPr>
      <w:rFonts w:ascii="Arial" w:hAnsi="Arial" w:cs="Arial"/>
      <w:b/>
      <w:color w:val="000000"/>
      <w:sz w:val="24"/>
      <w:szCs w:val="24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cs="Times New Roman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  <w:rPr>
      <w:rFonts w:cs="Times New Roman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2">
    <w:name w:val="Основной шрифт абзаца1"/>
  </w:style>
  <w:style w:type="character" w:customStyle="1" w:styleId="2">
    <w:name w:val="Основной шрифт абзаца2"/>
  </w:style>
  <w:style w:type="character" w:styleId="a4">
    <w:name w:val="line number"/>
    <w:basedOn w:val="2"/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1z2">
    <w:name w:val="WW8Num11z2"/>
    <w:rPr>
      <w:rFonts w:cs="Times New Roman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2">
    <w:name w:val="WW8Num12z2"/>
    <w:rPr>
      <w:rFonts w:cs="Times New Roman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FontStyle28">
    <w:name w:val="Font Style28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pPr>
      <w:suppressLineNumbers/>
      <w:tabs>
        <w:tab w:val="center" w:pos="4819"/>
        <w:tab w:val="right" w:pos="9638"/>
      </w:tabs>
    </w:pPr>
  </w:style>
  <w:style w:type="paragraph" w:styleId="af">
    <w:name w:val="Body Text Indent"/>
    <w:basedOn w:val="a"/>
    <w:pPr>
      <w:spacing w:after="120"/>
      <w:ind w:left="283"/>
    </w:pPr>
  </w:style>
  <w:style w:type="paragraph" w:styleId="af0">
    <w:name w:val="No Spacing"/>
    <w:basedOn w:val="a"/>
    <w:qFormat/>
    <w:rPr>
      <w:rFonts w:ascii="Calibri" w:eastAsia="Calibri" w:hAnsi="Calibri" w:cs="Calibri"/>
      <w:sz w:val="22"/>
      <w:szCs w:val="22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s26">
    <w:name w:val="s26 Заголовок приложения"/>
    <w:basedOn w:val="a"/>
    <w:pPr>
      <w:overflowPunct w:val="0"/>
      <w:autoSpaceDE w:val="0"/>
      <w:spacing w:before="60" w:after="120"/>
      <w:jc w:val="center"/>
    </w:pPr>
    <w:rPr>
      <w:rFonts w:eastAsia="Calibri"/>
      <w:b/>
      <w:bCs/>
      <w:sz w:val="28"/>
      <w:szCs w:val="28"/>
    </w:rPr>
  </w:style>
  <w:style w:type="paragraph" w:customStyle="1" w:styleId="Text">
    <w:name w:val="Text"/>
    <w:basedOn w:val="a"/>
    <w:pPr>
      <w:spacing w:after="240"/>
      <w:jc w:val="both"/>
    </w:pPr>
    <w:rPr>
      <w:rFonts w:eastAsia="Calibri"/>
      <w:sz w:val="24"/>
      <w:szCs w:val="24"/>
    </w:rPr>
  </w:style>
  <w:style w:type="paragraph" w:styleId="af1">
    <w:name w:val="List Paragraph"/>
    <w:basedOn w:val="a"/>
    <w:uiPriority w:val="34"/>
    <w:qFormat/>
    <w:pPr>
      <w:ind w:left="720"/>
    </w:pPr>
    <w:rPr>
      <w:sz w:val="24"/>
      <w:szCs w:val="24"/>
    </w:rPr>
  </w:style>
  <w:style w:type="paragraph" w:customStyle="1" w:styleId="22">
    <w:name w:val="Основной текст с отступом 22"/>
    <w:basedOn w:val="a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pPr>
      <w:jc w:val="center"/>
    </w:pPr>
  </w:style>
  <w:style w:type="paragraph" w:customStyle="1" w:styleId="af2">
    <w:name w:val="Содержимое врезки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</w:rPr>
  </w:style>
  <w:style w:type="paragraph" w:styleId="af3">
    <w:name w:val="Balloon Text"/>
    <w:basedOn w:val="a"/>
    <w:link w:val="af4"/>
    <w:uiPriority w:val="99"/>
    <w:semiHidden/>
    <w:unhideWhenUsed/>
    <w:rsid w:val="00F90DF8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F90DF8"/>
    <w:rPr>
      <w:rFonts w:ascii="Segoe UI" w:hAnsi="Segoe UI" w:cs="Segoe UI"/>
      <w:sz w:val="18"/>
      <w:szCs w:val="18"/>
      <w:lang w:eastAsia="ar-SA"/>
    </w:rPr>
  </w:style>
  <w:style w:type="numbering" w:customStyle="1" w:styleId="16">
    <w:name w:val="Нет списка1"/>
    <w:next w:val="a3"/>
    <w:uiPriority w:val="99"/>
    <w:semiHidden/>
    <w:unhideWhenUsed/>
    <w:rsid w:val="007C06A4"/>
  </w:style>
  <w:style w:type="paragraph" w:styleId="af5">
    <w:name w:val="Normal (Web)"/>
    <w:basedOn w:val="a"/>
    <w:uiPriority w:val="99"/>
    <w:unhideWhenUsed/>
    <w:rsid w:val="007C06A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rsid w:val="007C06A4"/>
  </w:style>
  <w:style w:type="character" w:styleId="af6">
    <w:name w:val="Strong"/>
    <w:basedOn w:val="a1"/>
    <w:uiPriority w:val="22"/>
    <w:qFormat/>
    <w:rsid w:val="007C06A4"/>
    <w:rPr>
      <w:b/>
      <w:bCs/>
    </w:rPr>
  </w:style>
  <w:style w:type="character" w:customStyle="1" w:styleId="11">
    <w:name w:val="Заголовок 1 Знак"/>
    <w:basedOn w:val="a1"/>
    <w:link w:val="1"/>
    <w:uiPriority w:val="9"/>
    <w:rsid w:val="007C06A4"/>
    <w:rPr>
      <w:rFonts w:eastAsia="SimSun" w:cs="Mangal"/>
      <w:b/>
      <w:bCs/>
      <w:sz w:val="48"/>
      <w:szCs w:val="48"/>
      <w:lang w:eastAsia="ar-SA"/>
    </w:rPr>
  </w:style>
  <w:style w:type="table" w:customStyle="1" w:styleId="17">
    <w:name w:val="Сетка таблицы1"/>
    <w:basedOn w:val="a2"/>
    <w:next w:val="af7"/>
    <w:uiPriority w:val="59"/>
    <w:rsid w:val="007C06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Верхний колонтитул Знак"/>
    <w:basedOn w:val="a1"/>
    <w:link w:val="ad"/>
    <w:uiPriority w:val="99"/>
    <w:rsid w:val="007C06A4"/>
    <w:rPr>
      <w:lang w:eastAsia="ar-SA"/>
    </w:rPr>
  </w:style>
  <w:style w:type="character" w:customStyle="1" w:styleId="aa">
    <w:name w:val="Нижний колонтитул Знак"/>
    <w:basedOn w:val="a1"/>
    <w:link w:val="a9"/>
    <w:uiPriority w:val="99"/>
    <w:rsid w:val="007C06A4"/>
    <w:rPr>
      <w:lang w:eastAsia="ar-SA"/>
    </w:rPr>
  </w:style>
  <w:style w:type="table" w:styleId="af7">
    <w:name w:val="Table Grid"/>
    <w:basedOn w:val="a2"/>
    <w:uiPriority w:val="39"/>
    <w:rsid w:val="007C0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1"/>
    <w:uiPriority w:val="99"/>
    <w:semiHidden/>
    <w:unhideWhenUsed/>
    <w:rsid w:val="00FE2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ncran.ru.&#1074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B430E-0E40-41DA-A29E-9956F3007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14</Pages>
  <Words>6440</Words>
  <Characters>36712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Диана Худалова</cp:lastModifiedBy>
  <cp:revision>44</cp:revision>
  <cp:lastPrinted>2023-11-10T08:17:00Z</cp:lastPrinted>
  <dcterms:created xsi:type="dcterms:W3CDTF">2023-11-02T11:57:00Z</dcterms:created>
  <dcterms:modified xsi:type="dcterms:W3CDTF">2025-06-17T11:31:00Z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