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10632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9214"/>
      </w:tblGrid>
      <w:tr w:rsidR="00A566D1" w14:paraId="441F1A11" w14:textId="77777777" w:rsidTr="00182CBF">
        <w:tc>
          <w:tcPr>
            <w:tcW w:w="1418" w:type="dxa"/>
          </w:tcPr>
          <w:p w14:paraId="2BDD336A" w14:textId="61F90BED" w:rsidR="00A566D1" w:rsidRDefault="0004703F" w:rsidP="009F41EA">
            <w:pPr>
              <w:pStyle w:val="2"/>
              <w:outlineLvl w:val="1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6192" behindDoc="0" locked="0" layoutInCell="1" allowOverlap="1" wp14:anchorId="2A4B664E" wp14:editId="7085BB77">
                  <wp:simplePos x="0" y="0"/>
                  <wp:positionH relativeFrom="column">
                    <wp:posOffset>276225</wp:posOffset>
                  </wp:positionH>
                  <wp:positionV relativeFrom="paragraph">
                    <wp:posOffset>-8890</wp:posOffset>
                  </wp:positionV>
                  <wp:extent cx="395605" cy="402199"/>
                  <wp:effectExtent l="0" t="0" r="4445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7396" cy="4040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F42A9">
              <w:rPr>
                <w:rFonts w:ascii="Times New Roman" w:eastAsia="Calibri" w:hAnsi="Times New Roman" w:cs="Times New Roman"/>
                <w:b/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48512" behindDoc="0" locked="0" layoutInCell="1" allowOverlap="1" wp14:anchorId="3FD143BA" wp14:editId="647CB6DD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439420</wp:posOffset>
                  </wp:positionV>
                  <wp:extent cx="772160" cy="381000"/>
                  <wp:effectExtent l="0" t="0" r="8890" b="0"/>
                  <wp:wrapNone/>
                  <wp:docPr id="10" name="_x0000_i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0000_i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2160" cy="381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1509">
              <w:rPr>
                <w:rFonts w:ascii="Times New Roman" w:eastAsia="Calibri" w:hAnsi="Times New Roman" w:cs="Times New Roman"/>
                <w:b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1344" behindDoc="0" locked="0" layoutInCell="1" allowOverlap="1" wp14:anchorId="1A30E8AF" wp14:editId="615B357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9" name="AutoShape 11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7CCBC9" id="AutoShape 11" o:spid="_x0000_s1026" style="position:absolute;margin-left:0;margin-top:0;width:50pt;height:50pt;z-index:2516413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5SU/yiACAABHBAAADgAAAAAAAAAAAAAAAAAuAgAAZHJzL2Uyb0RvYy54bWxQSwECLQAU&#10;AAYACAAAACEA640e+9gAAAAFAQAADwAAAAAAAAAAAAAAAAB6BAAAZHJzL2Rvd25yZXYueG1sUEsF&#10;BgAAAAAEAAQA8wAAAH8FAAAAAA==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 w:rsidR="007E1509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2368" behindDoc="0" locked="0" layoutInCell="1" allowOverlap="1" wp14:anchorId="0320449F" wp14:editId="379F02B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7" name="AutoShape 9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3701E3" id="AutoShape 9" o:spid="_x0000_s1026" style="position:absolute;margin-left:0;margin-top:0;width:50pt;height:50pt;z-index:2516423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SirsNyACAABGBAAADgAAAAAAAAAAAAAAAAAuAgAAZHJzL2Uyb0RvYy54bWxQSwECLQAU&#10;AAYACAAAACEA640e+9gAAAAFAQAADwAAAAAAAAAAAAAAAAB6BAAAZHJzL2Rvd25yZXYueG1sUEsF&#10;BgAAAAAEAAQA8wAAAH8FAAAAAA==&#10;">
                      <v:stroke joinstyle="round"/>
                      <o:lock v:ext="edit" selection="t"/>
                    </v:rect>
                  </w:pict>
                </mc:Fallback>
              </mc:AlternateContent>
            </w:r>
          </w:p>
          <w:p w14:paraId="600A2D2B" w14:textId="64AAED7A" w:rsidR="00A566D1" w:rsidRDefault="007E1509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3392" behindDoc="0" locked="0" layoutInCell="1" allowOverlap="1" wp14:anchorId="0B6F4BC4" wp14:editId="23EBB67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5" name="AutoShape 7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96876D" id="AutoShape 7" o:spid="_x0000_s1026" style="position:absolute;margin-left:0;margin-top:0;width:50pt;height:50pt;z-index:2516433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">
                      <v:stroke joinstyle="round"/>
                      <o:lock v:ext="edit" selection="t"/>
                    </v:rect>
                  </w:pict>
                </mc:Fallback>
              </mc:AlternateContent>
            </w:r>
          </w:p>
          <w:p w14:paraId="0173A54A" w14:textId="0C6543EE" w:rsidR="00A566D1" w:rsidRDefault="00233782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46464" behindDoc="0" locked="0" layoutInCell="1" allowOverlap="1" wp14:anchorId="5468D486" wp14:editId="53ABA661">
                  <wp:simplePos x="0" y="0"/>
                  <wp:positionH relativeFrom="column">
                    <wp:posOffset>262890</wp:posOffset>
                  </wp:positionH>
                  <wp:positionV relativeFrom="paragraph">
                    <wp:posOffset>196215</wp:posOffset>
                  </wp:positionV>
                  <wp:extent cx="405130" cy="33274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130" cy="3327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C98B31E" w14:textId="361835BB" w:rsidR="00A566D1" w:rsidRDefault="007E1509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 wp14:anchorId="33B5E207" wp14:editId="64459D0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3" name="AutoShape 5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851095" id="AutoShape 5" o:spid="_x0000_s1026" style="position:absolute;margin-left:0;margin-top:0;width:50pt;height:50pt;z-index:2516444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UjCIQ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">
                      <v:stroke joinstyle="round"/>
                      <o:lock v:ext="edit" selection="t"/>
                    </v:rect>
                  </w:pict>
                </mc:Fallback>
              </mc:AlternateContent>
            </w:r>
          </w:p>
          <w:p w14:paraId="191C5853" w14:textId="1E4C60CA" w:rsidR="00A566D1" w:rsidRDefault="00503FD0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49536" behindDoc="0" locked="0" layoutInCell="1" allowOverlap="1" wp14:anchorId="2377D6B5" wp14:editId="2242B826">
                  <wp:simplePos x="0" y="0"/>
                  <wp:positionH relativeFrom="column">
                    <wp:posOffset>270510</wp:posOffset>
                  </wp:positionH>
                  <wp:positionV relativeFrom="paragraph">
                    <wp:posOffset>156210</wp:posOffset>
                  </wp:positionV>
                  <wp:extent cx="400050" cy="38735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387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4E00790" w14:textId="29701EFA" w:rsidR="00A566D1" w:rsidRDefault="007E1509">
            <w:pPr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7F53E838" wp14:editId="00FED6E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1" name="AutoShape 3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72044C" id="AutoShape 3" o:spid="_x0000_s1026" style="position:absolute;margin-left:0;margin-top:0;width:50pt;height:50pt;z-index:2516454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      <v:stroke joinstyle="round"/>
                      <o:lock v:ext="edit" selection="t"/>
                    </v:rect>
                  </w:pict>
                </mc:Fallback>
              </mc:AlternateContent>
            </w:r>
          </w:p>
          <w:p w14:paraId="018F0871" w14:textId="4D613622" w:rsidR="00A566D1" w:rsidRDefault="00182CBF">
            <w:r>
              <w:rPr>
                <w:noProof/>
                <w:lang w:eastAsia="ru-RU"/>
              </w:rPr>
              <w:drawing>
                <wp:anchor distT="0" distB="0" distL="114300" distR="114300" simplePos="0" relativeHeight="251650560" behindDoc="0" locked="0" layoutInCell="1" allowOverlap="1" wp14:anchorId="2A577D76" wp14:editId="041DF3E9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217170</wp:posOffset>
                  </wp:positionV>
                  <wp:extent cx="476250" cy="476250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214" w:type="dxa"/>
          </w:tcPr>
          <w:p w14:paraId="67438475" w14:textId="77777777" w:rsidR="00A566D1" w:rsidRDefault="00A566D1">
            <w:pPr>
              <w:jc w:val="center"/>
              <w:rPr>
                <w:rFonts w:ascii="Times New Roman" w:eastAsia="Calibri" w:hAnsi="Times New Roman" w:cs="Times New Roman"/>
                <w:b/>
                <w:color w:val="1F497D"/>
              </w:rPr>
            </w:pPr>
          </w:p>
          <w:p w14:paraId="243D5932" w14:textId="77777777" w:rsidR="00A566D1" w:rsidRDefault="00CC1F3B">
            <w:pPr>
              <w:jc w:val="center"/>
              <w:rPr>
                <w:rFonts w:ascii="Times New Roman" w:eastAsia="Calibri" w:hAnsi="Times New Roman" w:cs="Times New Roman"/>
                <w:color w:val="1F497D"/>
              </w:rPr>
            </w:pPr>
            <w:r>
              <w:rPr>
                <w:rFonts w:ascii="Times New Roman" w:eastAsia="Calibri" w:hAnsi="Times New Roman" w:cs="Times New Roman"/>
                <w:color w:val="1F497D" w:themeColor="text2"/>
              </w:rPr>
              <w:t>ВЛАДИКАВКАЗСКИЙ НАУЧНЫЙ ЦЕНТР РОССИЙСКОЙ АКАДЕМИИ НАУК</w:t>
            </w:r>
          </w:p>
          <w:p w14:paraId="60938630" w14:textId="77777777" w:rsidR="00A566D1" w:rsidRDefault="00A566D1">
            <w:pPr>
              <w:jc w:val="center"/>
              <w:rPr>
                <w:rFonts w:ascii="Times New Roman" w:eastAsia="Calibri" w:hAnsi="Times New Roman" w:cs="Times New Roman"/>
                <w:color w:val="1F497D"/>
              </w:rPr>
            </w:pPr>
          </w:p>
          <w:p w14:paraId="168FD407" w14:textId="4A022723" w:rsidR="00A566D1" w:rsidRDefault="00CC1F3B">
            <w:pPr>
              <w:jc w:val="center"/>
              <w:rPr>
                <w:rFonts w:ascii="Times New Roman" w:eastAsia="Calibri" w:hAnsi="Times New Roman" w:cs="Times New Roman"/>
                <w:color w:val="1F497D"/>
              </w:rPr>
            </w:pPr>
            <w:r>
              <w:rPr>
                <w:rFonts w:ascii="Times New Roman" w:eastAsia="Calibri" w:hAnsi="Times New Roman" w:cs="Times New Roman"/>
                <w:color w:val="1F497D" w:themeColor="text2"/>
              </w:rPr>
              <w:t>СЕВЕРО-КАВКАЗСКИЙ ЦЕНТР МАТЕМАТИЧЕСКИХ ИССЛЕДОВАНИЙ ВНЦ РАН</w:t>
            </w:r>
          </w:p>
          <w:p w14:paraId="26C5DC4C" w14:textId="77777777" w:rsidR="00A566D1" w:rsidRDefault="00A566D1">
            <w:pPr>
              <w:jc w:val="center"/>
              <w:rPr>
                <w:rFonts w:ascii="Times New Roman" w:eastAsia="Calibri" w:hAnsi="Times New Roman" w:cs="Times New Roman"/>
                <w:color w:val="1F497D"/>
              </w:rPr>
            </w:pPr>
          </w:p>
          <w:p w14:paraId="0FA11B97" w14:textId="01C66B34" w:rsidR="00A566D1" w:rsidRDefault="00CC1F3B">
            <w:pPr>
              <w:jc w:val="center"/>
              <w:rPr>
                <w:rFonts w:ascii="Times New Roman" w:eastAsia="Calibri" w:hAnsi="Times New Roman" w:cs="Times New Roman"/>
                <w:color w:val="1F497D"/>
              </w:rPr>
            </w:pPr>
            <w:r>
              <w:rPr>
                <w:rFonts w:ascii="Times New Roman" w:eastAsia="Calibri" w:hAnsi="Times New Roman" w:cs="Times New Roman"/>
                <w:color w:val="1F497D" w:themeColor="text2"/>
              </w:rPr>
              <w:t>ЮЖНЫЙ МАТЕМАТИЧЕСКИЙ ИНСТИТУТ ВНЦ РАН</w:t>
            </w:r>
          </w:p>
          <w:p w14:paraId="3857ED56" w14:textId="681CBFB2" w:rsidR="00A566D1" w:rsidRDefault="00CC1F3B">
            <w:pPr>
              <w:jc w:val="center"/>
              <w:rPr>
                <w:rFonts w:ascii="Times New Roman" w:eastAsia="Times New Roman" w:hAnsi="Times New Roman" w:cs="Times New Roman"/>
                <w:color w:val="1F497D"/>
              </w:rPr>
            </w:pPr>
            <w:r>
              <w:rPr>
                <w:rFonts w:ascii="Times New Roman" w:eastAsia="Times New Roman" w:hAnsi="Times New Roman" w:cs="Times New Roman"/>
                <w:color w:val="1F497D" w:themeColor="text2"/>
              </w:rPr>
              <w:t xml:space="preserve"> </w:t>
            </w:r>
          </w:p>
          <w:p w14:paraId="3D436EC7" w14:textId="77777777" w:rsidR="00A566D1" w:rsidRDefault="00CC1F3B">
            <w:pPr>
              <w:jc w:val="center"/>
              <w:rPr>
                <w:rFonts w:ascii="Times New Roman" w:eastAsia="Times New Roman" w:hAnsi="Times New Roman" w:cs="Times New Roman"/>
                <w:color w:val="1F497D"/>
              </w:rPr>
            </w:pPr>
            <w:r>
              <w:rPr>
                <w:rFonts w:ascii="Times New Roman" w:eastAsia="Times New Roman" w:hAnsi="Times New Roman" w:cs="Times New Roman"/>
                <w:color w:val="1F497D" w:themeColor="text2"/>
              </w:rPr>
              <w:t xml:space="preserve">СЕВЕРО-ОСЕТИНСКОЕ РЕГИОНАЛЬНОЕ ОТДЕЛЕНИЕ </w:t>
            </w:r>
          </w:p>
          <w:p w14:paraId="749F5062" w14:textId="495A57AC" w:rsidR="00A566D1" w:rsidRDefault="00CC1F3B">
            <w:pPr>
              <w:jc w:val="center"/>
              <w:rPr>
                <w:rFonts w:ascii="Times New Roman" w:eastAsia="Times New Roman" w:hAnsi="Times New Roman" w:cs="Times New Roman"/>
                <w:color w:val="1F497D" w:themeColor="text2"/>
              </w:rPr>
            </w:pPr>
            <w:r>
              <w:rPr>
                <w:rFonts w:ascii="Times New Roman" w:eastAsia="Times New Roman" w:hAnsi="Times New Roman" w:cs="Times New Roman"/>
                <w:color w:val="1F497D" w:themeColor="text2"/>
              </w:rPr>
              <w:t>МЕЖРЕГИОНАЛЬНОЙ АССОЦИАЦИИ УЧИТЕЛЕЙ МАТЕМАТИКИ</w:t>
            </w:r>
          </w:p>
          <w:p w14:paraId="29E249AD" w14:textId="7540DE2E" w:rsidR="00182CBF" w:rsidRDefault="00182CBF">
            <w:pPr>
              <w:jc w:val="center"/>
              <w:rPr>
                <w:rFonts w:ascii="Times New Roman" w:eastAsia="Times New Roman" w:hAnsi="Times New Roman" w:cs="Times New Roman"/>
                <w:color w:val="1F497D" w:themeColor="text2"/>
              </w:rPr>
            </w:pPr>
          </w:p>
          <w:p w14:paraId="643E36A4" w14:textId="77777777" w:rsidR="00DF3521" w:rsidRDefault="00182CBF" w:rsidP="00182CBF">
            <w:pPr>
              <w:jc w:val="center"/>
              <w:rPr>
                <w:rFonts w:ascii="Times New Roman" w:eastAsia="Times New Roman" w:hAnsi="Times New Roman" w:cs="Times New Roman"/>
                <w:color w:val="1F497D" w:themeColor="text2"/>
              </w:rPr>
            </w:pPr>
            <w:r>
              <w:rPr>
                <w:rFonts w:ascii="Times New Roman" w:eastAsia="Times New Roman" w:hAnsi="Times New Roman" w:cs="Times New Roman"/>
                <w:color w:val="1F497D" w:themeColor="text2"/>
              </w:rPr>
              <w:t xml:space="preserve">ВЛАДИКАВКАЗСКИЙ ЦЕНТР </w:t>
            </w:r>
          </w:p>
          <w:p w14:paraId="3F762262" w14:textId="45417C65" w:rsidR="00182CBF" w:rsidRDefault="001811A0" w:rsidP="00DF3521">
            <w:pPr>
              <w:jc w:val="center"/>
              <w:rPr>
                <w:rFonts w:ascii="Times New Roman" w:eastAsia="Times New Roman" w:hAnsi="Times New Roman" w:cs="Times New Roman"/>
                <w:color w:val="1F497D" w:themeColor="text2"/>
              </w:rPr>
            </w:pPr>
            <w:r>
              <w:rPr>
                <w:rFonts w:ascii="Times New Roman" w:eastAsia="Times New Roman" w:hAnsi="Times New Roman" w:cs="Times New Roman"/>
                <w:color w:val="1F497D" w:themeColor="text2"/>
              </w:rPr>
              <w:t>НЕПРЕРЫВНОГО МАТЕМАТИЧЕСКОГО</w:t>
            </w:r>
            <w:r w:rsidR="00DF3521">
              <w:rPr>
                <w:rFonts w:ascii="Times New Roman" w:eastAsia="Times New Roman" w:hAnsi="Times New Roman" w:cs="Times New Roman"/>
                <w:color w:val="1F497D" w:themeColor="text2"/>
              </w:rPr>
              <w:t xml:space="preserve"> </w:t>
            </w:r>
            <w:r w:rsidR="00182CBF">
              <w:rPr>
                <w:rFonts w:ascii="Times New Roman" w:eastAsia="Times New Roman" w:hAnsi="Times New Roman" w:cs="Times New Roman"/>
                <w:color w:val="1F497D" w:themeColor="text2"/>
              </w:rPr>
              <w:t>ОБРАЗОВАНИЯ</w:t>
            </w:r>
          </w:p>
          <w:p w14:paraId="5EFDA7E6" w14:textId="08F6D8B6" w:rsidR="00503FD0" w:rsidRDefault="00503FD0" w:rsidP="00182CBF"/>
        </w:tc>
      </w:tr>
    </w:tbl>
    <w:p w14:paraId="5585F98E" w14:textId="5E7206B5" w:rsidR="00182CBF" w:rsidRDefault="00182CBF" w:rsidP="0004703F">
      <w:pPr>
        <w:spacing w:before="120" w:after="120"/>
        <w:rPr>
          <w:rFonts w:ascii="Times New Roman" w:eastAsia="Times New Roman" w:hAnsi="Times New Roman" w:cs="Times New Roman"/>
          <w:b/>
          <w:color w:val="1F497D" w:themeColor="text2"/>
          <w:sz w:val="24"/>
          <w:szCs w:val="25"/>
        </w:rPr>
      </w:pPr>
    </w:p>
    <w:p w14:paraId="6B89DB4E" w14:textId="5012EEFF" w:rsidR="00821FCC" w:rsidRPr="0012117D" w:rsidRDefault="00CC1F3B" w:rsidP="0012117D">
      <w:pPr>
        <w:spacing w:before="120" w:after="120"/>
        <w:ind w:left="-992"/>
        <w:jc w:val="center"/>
        <w:rPr>
          <w:rFonts w:ascii="Times New Roman" w:eastAsia="Times New Roman" w:hAnsi="Times New Roman" w:cs="Times New Roman"/>
          <w:b/>
          <w:color w:val="1F497D"/>
          <w:sz w:val="25"/>
          <w:szCs w:val="25"/>
        </w:rPr>
      </w:pPr>
      <w:r>
        <w:rPr>
          <w:rFonts w:ascii="Times New Roman" w:eastAsia="Times New Roman" w:hAnsi="Times New Roman" w:cs="Times New Roman"/>
          <w:b/>
          <w:color w:val="1F497D" w:themeColor="text2"/>
          <w:sz w:val="24"/>
          <w:szCs w:val="25"/>
        </w:rPr>
        <w:t>ВЛАДИКАВКАЗСКИЙ ПЕДАГОГИЧЕСКИЙ МАТЕМАТИЧЕСКИЙ МАРАФОН -202</w:t>
      </w:r>
      <w:r w:rsidR="00F44A41">
        <w:rPr>
          <w:rFonts w:ascii="Times New Roman" w:eastAsia="Times New Roman" w:hAnsi="Times New Roman" w:cs="Times New Roman"/>
          <w:b/>
          <w:color w:val="1F497D" w:themeColor="text2"/>
          <w:sz w:val="24"/>
          <w:szCs w:val="25"/>
        </w:rPr>
        <w:t>5</w:t>
      </w:r>
    </w:p>
    <w:p w14:paraId="356C4A5F" w14:textId="77777777" w:rsidR="00101A93" w:rsidRDefault="00CC1F3B" w:rsidP="00101A9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line="253" w:lineRule="atLeast"/>
        <w:ind w:left="-992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highlight w:val="white"/>
        </w:rPr>
        <w:t>ИНФОРМАЦИОННОЕ ПИСЬМО</w:t>
      </w:r>
    </w:p>
    <w:p w14:paraId="2AC67274" w14:textId="550169CA" w:rsidR="00101A93" w:rsidRDefault="00101A93" w:rsidP="00AB20C6">
      <w:pPr>
        <w:shd w:val="clear" w:color="FFFFFF" w:fill="FFFFFF"/>
        <w:spacing w:line="253" w:lineRule="atLeast"/>
        <w:jc w:val="both"/>
        <w:rPr>
          <w:rFonts w:ascii="Times New Roman" w:eastAsia="Times New Roman" w:hAnsi="Times New Roman" w:cs="Times New Roman"/>
        </w:rPr>
      </w:pPr>
      <w:r w:rsidRPr="00101A93">
        <w:rPr>
          <w:rFonts w:ascii="Times New Roman" w:eastAsia="Times New Roman" w:hAnsi="Times New Roman" w:cs="Times New Roman"/>
          <w:color w:val="000000"/>
          <w:sz w:val="24"/>
        </w:rPr>
        <w:t xml:space="preserve">Владикавказский научный центр РАН (ЮМИ и СКЦМИ) информирует, что </w:t>
      </w:r>
      <w:r w:rsidR="00AE5FA0" w:rsidRPr="00AE5FA0">
        <w:rPr>
          <w:rFonts w:ascii="Times New Roman" w:eastAsia="Times New Roman" w:hAnsi="Times New Roman" w:cs="Times New Roman"/>
          <w:b/>
          <w:bCs/>
          <w:color w:val="000000"/>
          <w:sz w:val="24"/>
        </w:rPr>
        <w:t>07 ноября</w:t>
      </w:r>
      <w:r w:rsidR="00AF22DB">
        <w:rPr>
          <w:rFonts w:ascii="Times New Roman" w:eastAsia="Times New Roman" w:hAnsi="Times New Roman" w:cs="Times New Roman"/>
          <w:b/>
          <w:bCs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</w:rPr>
        <w:t xml:space="preserve">2025 </w:t>
      </w:r>
      <w:r w:rsidRPr="0004703F">
        <w:rPr>
          <w:rFonts w:ascii="Times New Roman" w:eastAsia="Times New Roman" w:hAnsi="Times New Roman" w:cs="Times New Roman"/>
          <w:b/>
          <w:bCs/>
          <w:color w:val="000000"/>
          <w:sz w:val="24"/>
        </w:rPr>
        <w:t xml:space="preserve">года с </w:t>
      </w:r>
      <w:r w:rsidRPr="006F1AFA">
        <w:rPr>
          <w:rFonts w:ascii="Times New Roman" w:eastAsia="Times New Roman" w:hAnsi="Times New Roman" w:cs="Times New Roman"/>
          <w:b/>
          <w:bCs/>
          <w:color w:val="000000"/>
          <w:sz w:val="24"/>
        </w:rPr>
        <w:t>1</w:t>
      </w:r>
      <w:r w:rsidR="00840BDB" w:rsidRPr="006F1AFA">
        <w:rPr>
          <w:rFonts w:ascii="Times New Roman" w:eastAsia="Times New Roman" w:hAnsi="Times New Roman" w:cs="Times New Roman"/>
          <w:b/>
          <w:bCs/>
          <w:color w:val="000000"/>
          <w:sz w:val="24"/>
        </w:rPr>
        <w:t>7</w:t>
      </w:r>
      <w:r w:rsidRPr="006F1AFA">
        <w:rPr>
          <w:rFonts w:ascii="Times New Roman" w:eastAsia="Times New Roman" w:hAnsi="Times New Roman" w:cs="Times New Roman"/>
          <w:b/>
          <w:bCs/>
          <w:color w:val="000000"/>
          <w:sz w:val="24"/>
        </w:rPr>
        <w:t>:00 до 1</w:t>
      </w:r>
      <w:r w:rsidR="00840BDB" w:rsidRPr="006F1AFA">
        <w:rPr>
          <w:rFonts w:ascii="Times New Roman" w:eastAsia="Times New Roman" w:hAnsi="Times New Roman" w:cs="Times New Roman"/>
          <w:b/>
          <w:bCs/>
          <w:color w:val="000000"/>
          <w:sz w:val="24"/>
        </w:rPr>
        <w:t>9</w:t>
      </w:r>
      <w:r w:rsidRPr="006F1AFA">
        <w:rPr>
          <w:rFonts w:ascii="Times New Roman" w:eastAsia="Times New Roman" w:hAnsi="Times New Roman" w:cs="Times New Roman"/>
          <w:b/>
          <w:bCs/>
          <w:color w:val="000000"/>
          <w:sz w:val="24"/>
        </w:rPr>
        <w:t>:00</w:t>
      </w:r>
      <w:r w:rsidRPr="0004703F">
        <w:rPr>
          <w:rFonts w:ascii="Times New Roman" w:eastAsia="Times New Roman" w:hAnsi="Times New Roman" w:cs="Times New Roman"/>
          <w:b/>
          <w:bCs/>
          <w:color w:val="000000"/>
          <w:sz w:val="24"/>
        </w:rPr>
        <w:t xml:space="preserve"> </w:t>
      </w:r>
      <w:r w:rsidRPr="00101A93">
        <w:rPr>
          <w:rFonts w:ascii="Times New Roman" w:eastAsia="Times New Roman" w:hAnsi="Times New Roman" w:cs="Times New Roman"/>
          <w:color w:val="000000"/>
          <w:sz w:val="24"/>
        </w:rPr>
        <w:t xml:space="preserve">состоится </w:t>
      </w:r>
      <w:r w:rsidR="00EE29E8">
        <w:rPr>
          <w:rFonts w:ascii="Times New Roman" w:eastAsia="Times New Roman" w:hAnsi="Times New Roman" w:cs="Times New Roman"/>
          <w:color w:val="000000"/>
          <w:sz w:val="24"/>
          <w:lang w:val="en-US"/>
        </w:rPr>
        <w:t>V</w:t>
      </w:r>
      <w:r w:rsidR="00840BDB">
        <w:rPr>
          <w:rFonts w:ascii="Times New Roman" w:eastAsia="Times New Roman" w:hAnsi="Times New Roman" w:cs="Times New Roman"/>
          <w:color w:val="000000"/>
          <w:sz w:val="24"/>
          <w:lang w:val="en-US"/>
        </w:rPr>
        <w:t>I</w:t>
      </w:r>
      <w:r w:rsidR="00AE5FA0">
        <w:rPr>
          <w:rFonts w:ascii="Times New Roman" w:eastAsia="Times New Roman" w:hAnsi="Times New Roman" w:cs="Times New Roman"/>
          <w:color w:val="000000"/>
          <w:sz w:val="24"/>
          <w:lang w:val="en-US"/>
        </w:rPr>
        <w:t>I</w:t>
      </w:r>
      <w:r w:rsidR="00AF22DB">
        <w:rPr>
          <w:rFonts w:ascii="Times New Roman" w:eastAsia="Times New Roman" w:hAnsi="Times New Roman" w:cs="Times New Roman"/>
          <w:color w:val="000000"/>
          <w:sz w:val="24"/>
          <w:lang w:val="en-US"/>
        </w:rPr>
        <w:t>I</w:t>
      </w:r>
      <w:r w:rsidR="006E04BB" w:rsidRPr="006E04B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>сессия</w:t>
      </w:r>
      <w:r w:rsidRPr="00101A93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Лектория </w:t>
      </w:r>
      <w:r w:rsidRPr="00311A1C">
        <w:rPr>
          <w:rFonts w:ascii="Times New Roman" w:eastAsia="Times New Roman" w:hAnsi="Times New Roman" w:cs="Times New Roman"/>
          <w:color w:val="000000"/>
          <w:sz w:val="24"/>
        </w:rPr>
        <w:t>«Моделирование методической деятельности учителя математики при обучении учащихся решению сложных задач»</w:t>
      </w:r>
      <w:r w:rsidRPr="0004703F">
        <w:rPr>
          <w:rFonts w:ascii="Times New Roman" w:eastAsia="Times New Roman" w:hAnsi="Times New Roman" w:cs="Times New Roman"/>
          <w:color w:val="000000"/>
          <w:sz w:val="24"/>
        </w:rPr>
        <w:t>, проводимо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го </w:t>
      </w:r>
      <w:r w:rsidRPr="0004703F">
        <w:rPr>
          <w:rFonts w:ascii="Times New Roman" w:eastAsia="Times New Roman" w:hAnsi="Times New Roman" w:cs="Times New Roman"/>
          <w:color w:val="000000"/>
          <w:sz w:val="24"/>
        </w:rPr>
        <w:t>в рамках научно-образовательного проекта «Владикавказский педагогический математический марафон - 202</w:t>
      </w:r>
      <w:r w:rsidR="0088107B">
        <w:rPr>
          <w:rFonts w:ascii="Times New Roman" w:eastAsia="Times New Roman" w:hAnsi="Times New Roman" w:cs="Times New Roman"/>
          <w:color w:val="000000"/>
          <w:sz w:val="24"/>
        </w:rPr>
        <w:t>5</w:t>
      </w:r>
      <w:r w:rsidRPr="0004703F">
        <w:rPr>
          <w:rFonts w:ascii="Times New Roman" w:eastAsia="Times New Roman" w:hAnsi="Times New Roman" w:cs="Times New Roman"/>
          <w:color w:val="000000"/>
          <w:sz w:val="24"/>
        </w:rPr>
        <w:t>» (далее – ВПММ)</w:t>
      </w:r>
      <w:r w:rsidR="00A03A6B" w:rsidRPr="00A03A6B">
        <w:rPr>
          <w:rFonts w:ascii="Times New Roman" w:eastAsia="Times New Roman" w:hAnsi="Times New Roman" w:cs="Times New Roman"/>
          <w:color w:val="000000"/>
          <w:sz w:val="24"/>
        </w:rPr>
        <w:t>.</w:t>
      </w:r>
      <w:r w:rsidRPr="00101A93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A03A6B">
        <w:rPr>
          <w:rFonts w:ascii="Times New Roman" w:eastAsia="Times New Roman" w:hAnsi="Times New Roman" w:cs="Times New Roman"/>
          <w:color w:val="000000"/>
          <w:sz w:val="24"/>
        </w:rPr>
        <w:t>Сессия проводится</w:t>
      </w:r>
      <w:r w:rsidRPr="00101A93">
        <w:rPr>
          <w:rFonts w:ascii="Times New Roman" w:eastAsia="Times New Roman" w:hAnsi="Times New Roman" w:cs="Times New Roman"/>
          <w:color w:val="000000"/>
          <w:sz w:val="24"/>
        </w:rPr>
        <w:t xml:space="preserve"> в онлайн формате на платформе МТС-</w:t>
      </w:r>
      <w:r w:rsidR="00A03A6B">
        <w:rPr>
          <w:rFonts w:ascii="Times New Roman" w:eastAsia="Times New Roman" w:hAnsi="Times New Roman" w:cs="Times New Roman"/>
          <w:color w:val="000000"/>
          <w:sz w:val="24"/>
        </w:rPr>
        <w:t>ЛИНК.</w:t>
      </w:r>
    </w:p>
    <w:p w14:paraId="4D81B359" w14:textId="59D9F2E3" w:rsidR="00056C2E" w:rsidRPr="00101A93" w:rsidRDefault="00056C2E" w:rsidP="00AB20C6">
      <w:pPr>
        <w:shd w:val="clear" w:color="FFFFFF" w:fill="FFFFFF"/>
        <w:spacing w:line="253" w:lineRule="atLeast"/>
        <w:jc w:val="both"/>
        <w:rPr>
          <w:rFonts w:ascii="Times New Roman" w:eastAsia="Times New Roman" w:hAnsi="Times New Roman" w:cs="Times New Roman"/>
        </w:rPr>
      </w:pPr>
      <w:r w:rsidRPr="00A227EB">
        <w:rPr>
          <w:rFonts w:ascii="Times New Roman" w:eastAsia="Times New Roman" w:hAnsi="Times New Roman" w:cs="Times New Roman"/>
          <w:b/>
          <w:color w:val="000000"/>
          <w:sz w:val="24"/>
        </w:rPr>
        <w:t xml:space="preserve">ЛЕКТОР – </w:t>
      </w:r>
      <w:r w:rsidRPr="00056C2E">
        <w:rPr>
          <w:rFonts w:ascii="Times New Roman" w:eastAsia="Times New Roman" w:hAnsi="Times New Roman" w:cs="Times New Roman"/>
          <w:b/>
          <w:color w:val="000000"/>
          <w:sz w:val="24"/>
        </w:rPr>
        <w:t>к.ф.-м.н.</w:t>
      </w:r>
      <w:r w:rsidR="007C1DB2">
        <w:rPr>
          <w:rFonts w:ascii="Times New Roman" w:eastAsia="Times New Roman" w:hAnsi="Times New Roman" w:cs="Times New Roman"/>
          <w:b/>
          <w:color w:val="000000"/>
          <w:sz w:val="24"/>
        </w:rPr>
        <w:t xml:space="preserve">, </w:t>
      </w:r>
      <w:r w:rsidR="007C1DB2" w:rsidRPr="007C1DB2">
        <w:rPr>
          <w:rFonts w:ascii="Times New Roman" w:eastAsia="Times New Roman" w:hAnsi="Times New Roman" w:cs="Times New Roman"/>
          <w:b/>
          <w:color w:val="000000"/>
          <w:sz w:val="24"/>
        </w:rPr>
        <w:t>доцент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A227EB">
        <w:rPr>
          <w:rFonts w:ascii="Times New Roman" w:eastAsia="Times New Roman" w:hAnsi="Times New Roman" w:cs="Times New Roman"/>
          <w:b/>
          <w:color w:val="000000"/>
          <w:sz w:val="24"/>
        </w:rPr>
        <w:t>Дятлов Владимир Николаевич</w:t>
      </w:r>
      <w:r w:rsidRPr="00A227EB">
        <w:rPr>
          <w:rFonts w:ascii="Times New Roman" w:eastAsia="Times New Roman" w:hAnsi="Times New Roman" w:cs="Times New Roman"/>
          <w:color w:val="000000"/>
          <w:sz w:val="24"/>
        </w:rPr>
        <w:t xml:space="preserve"> (Новосибирск</w:t>
      </w:r>
      <w:r w:rsidR="007C1DB2">
        <w:rPr>
          <w:rFonts w:ascii="Times New Roman" w:eastAsia="Times New Roman" w:hAnsi="Times New Roman" w:cs="Times New Roman"/>
          <w:color w:val="000000"/>
          <w:sz w:val="24"/>
        </w:rPr>
        <w:t>ий</w:t>
      </w:r>
      <w:r w:rsidRPr="00A227EB">
        <w:rPr>
          <w:rFonts w:ascii="Times New Roman" w:eastAsia="Times New Roman" w:hAnsi="Times New Roman" w:cs="Times New Roman"/>
          <w:color w:val="000000"/>
          <w:sz w:val="24"/>
        </w:rPr>
        <w:t xml:space="preserve"> государственн</w:t>
      </w:r>
      <w:r w:rsidR="007C1DB2">
        <w:rPr>
          <w:rFonts w:ascii="Times New Roman" w:eastAsia="Times New Roman" w:hAnsi="Times New Roman" w:cs="Times New Roman"/>
          <w:color w:val="000000"/>
          <w:sz w:val="24"/>
        </w:rPr>
        <w:t>ый университет</w:t>
      </w:r>
      <w:r w:rsidR="000353B1">
        <w:rPr>
          <w:rFonts w:ascii="Times New Roman" w:eastAsia="Times New Roman" w:hAnsi="Times New Roman" w:cs="Times New Roman"/>
          <w:color w:val="000000"/>
          <w:sz w:val="24"/>
        </w:rPr>
        <w:t>,</w:t>
      </w:r>
      <w:r w:rsidR="000353B1" w:rsidRPr="000353B1">
        <w:rPr>
          <w:rFonts w:ascii="Arial Narrow" w:hAnsi="Arial Narrow"/>
          <w:color w:val="000000"/>
        </w:rPr>
        <w:t xml:space="preserve"> </w:t>
      </w:r>
      <w:r w:rsidR="000353B1" w:rsidRPr="000353B1">
        <w:rPr>
          <w:rFonts w:ascii="Times New Roman" w:eastAsia="Times New Roman" w:hAnsi="Times New Roman" w:cs="Times New Roman"/>
          <w:color w:val="000000"/>
          <w:sz w:val="24"/>
        </w:rPr>
        <w:t>Южный математический институт ВНЦ РАН</w:t>
      </w:r>
      <w:r w:rsidR="001C60E2">
        <w:rPr>
          <w:rFonts w:ascii="Times New Roman" w:eastAsia="Times New Roman" w:hAnsi="Times New Roman" w:cs="Times New Roman"/>
          <w:color w:val="000000"/>
          <w:sz w:val="24"/>
        </w:rPr>
        <w:t>, г. Новосибирск</w:t>
      </w:r>
      <w:r w:rsidRPr="00A227EB">
        <w:rPr>
          <w:rFonts w:ascii="Times New Roman" w:eastAsia="Times New Roman" w:hAnsi="Times New Roman" w:cs="Times New Roman"/>
          <w:color w:val="000000"/>
          <w:sz w:val="24"/>
        </w:rPr>
        <w:t>).</w:t>
      </w:r>
    </w:p>
    <w:p w14:paraId="1BA3B36B" w14:textId="18A2DF7C" w:rsidR="00746A3C" w:rsidRDefault="003C31CC" w:rsidP="00AB20C6">
      <w:pPr>
        <w:shd w:val="clear" w:color="FFFFFF" w:fill="FFFFFF"/>
        <w:spacing w:before="60" w:after="60" w:line="264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ПРОГРАММА </w:t>
      </w:r>
      <w:r w:rsidR="00EE29E8">
        <w:rPr>
          <w:rFonts w:ascii="Times New Roman" w:eastAsia="Times New Roman" w:hAnsi="Times New Roman" w:cs="Times New Roman"/>
          <w:b/>
          <w:bCs/>
          <w:color w:val="000000"/>
          <w:sz w:val="24"/>
          <w:lang w:val="en-US"/>
        </w:rPr>
        <w:t>V</w:t>
      </w:r>
      <w:r w:rsidR="0061737D">
        <w:rPr>
          <w:rFonts w:ascii="Times New Roman" w:eastAsia="Times New Roman" w:hAnsi="Times New Roman" w:cs="Times New Roman"/>
          <w:b/>
          <w:bCs/>
          <w:color w:val="000000"/>
          <w:sz w:val="24"/>
          <w:lang w:val="en-US"/>
        </w:rPr>
        <w:t>I</w:t>
      </w:r>
      <w:r w:rsidR="004C233A">
        <w:rPr>
          <w:rFonts w:ascii="Times New Roman" w:eastAsia="Times New Roman" w:hAnsi="Times New Roman" w:cs="Times New Roman"/>
          <w:b/>
          <w:bCs/>
          <w:color w:val="000000"/>
          <w:sz w:val="24"/>
          <w:lang w:val="en-US"/>
        </w:rPr>
        <w:t>I</w:t>
      </w:r>
      <w:r w:rsidR="00840BDB">
        <w:rPr>
          <w:rFonts w:ascii="Times New Roman" w:eastAsia="Times New Roman" w:hAnsi="Times New Roman" w:cs="Times New Roman"/>
          <w:b/>
          <w:sz w:val="24"/>
          <w:lang w:val="en-US"/>
        </w:rPr>
        <w:t>I</w:t>
      </w:r>
      <w:r w:rsidR="00840BDB" w:rsidRPr="00016067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FC3E9D" w:rsidRPr="00EF42A9">
        <w:rPr>
          <w:rFonts w:ascii="Times New Roman" w:eastAsia="Times New Roman" w:hAnsi="Times New Roman" w:cs="Times New Roman"/>
          <w:b/>
          <w:sz w:val="24"/>
        </w:rPr>
        <w:t xml:space="preserve">СЕССИИ </w:t>
      </w:r>
      <w:r w:rsidR="00FC3E9D" w:rsidRPr="00A227EB">
        <w:rPr>
          <w:rFonts w:ascii="Times New Roman" w:eastAsia="Times New Roman" w:hAnsi="Times New Roman" w:cs="Times New Roman"/>
          <w:b/>
          <w:color w:val="000000"/>
          <w:sz w:val="24"/>
        </w:rPr>
        <w:t>ЛЕКТОРИЯ:</w:t>
      </w:r>
    </w:p>
    <w:p w14:paraId="057DCCEB" w14:textId="5E4F599A" w:rsidR="00443BA0" w:rsidRPr="00443BA0" w:rsidRDefault="00B54A91" w:rsidP="00AB20C6">
      <w:pPr>
        <w:shd w:val="clear" w:color="FFFFFF" w:fill="FFFFFF"/>
        <w:spacing w:before="60" w:after="60" w:line="264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6E115F">
        <w:rPr>
          <w:rFonts w:ascii="Times New Roman" w:eastAsia="Times New Roman" w:hAnsi="Times New Roman" w:cs="Times New Roman"/>
          <w:b/>
          <w:color w:val="000000"/>
          <w:sz w:val="24"/>
        </w:rPr>
        <w:t xml:space="preserve">ТЕМА: </w:t>
      </w:r>
      <w:r w:rsidR="00443BA0" w:rsidRPr="00443BA0">
        <w:rPr>
          <w:rFonts w:ascii="Times New Roman" w:eastAsia="Times New Roman" w:hAnsi="Times New Roman" w:cs="Times New Roman"/>
          <w:b/>
          <w:color w:val="000000"/>
          <w:sz w:val="24"/>
        </w:rPr>
        <w:t xml:space="preserve">«Комментарии к учебнику стереометрии, авторы </w:t>
      </w:r>
      <w:proofErr w:type="spellStart"/>
      <w:r w:rsidR="00443BA0" w:rsidRPr="00443BA0">
        <w:rPr>
          <w:rFonts w:ascii="Times New Roman" w:eastAsia="Times New Roman" w:hAnsi="Times New Roman" w:cs="Times New Roman"/>
          <w:b/>
          <w:color w:val="000000"/>
          <w:sz w:val="24"/>
        </w:rPr>
        <w:t>Л.С.Атанасян</w:t>
      </w:r>
      <w:proofErr w:type="spellEnd"/>
      <w:r w:rsidR="00443BA0" w:rsidRPr="00443BA0">
        <w:rPr>
          <w:rFonts w:ascii="Times New Roman" w:eastAsia="Times New Roman" w:hAnsi="Times New Roman" w:cs="Times New Roman"/>
          <w:b/>
          <w:color w:val="000000"/>
          <w:sz w:val="24"/>
        </w:rPr>
        <w:t xml:space="preserve"> и др. Беседа 3.</w:t>
      </w:r>
    </w:p>
    <w:p w14:paraId="248DFB3C" w14:textId="255DC204" w:rsidR="00443BA0" w:rsidRDefault="00443BA0" w:rsidP="00AB20C6">
      <w:pPr>
        <w:shd w:val="clear" w:color="FFFFFF" w:fill="FFFFFF"/>
        <w:spacing w:before="60" w:after="60" w:line="264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</w:rPr>
      </w:pPr>
      <w:r w:rsidRPr="00443BA0">
        <w:rPr>
          <w:rFonts w:ascii="Times New Roman" w:eastAsia="Times New Roman" w:hAnsi="Times New Roman" w:cs="Times New Roman"/>
          <w:b/>
          <w:bCs/>
          <w:color w:val="000000"/>
          <w:sz w:val="24"/>
        </w:rPr>
        <w:t>Перпендикулярность прямых и плоскостей. Углы между прямой и плоскостью и между плоскостями</w:t>
      </w:r>
      <w:r w:rsidR="00AB20C6">
        <w:rPr>
          <w:rFonts w:ascii="Times New Roman" w:eastAsia="Times New Roman" w:hAnsi="Times New Roman" w:cs="Times New Roman"/>
          <w:b/>
          <w:bCs/>
          <w:color w:val="000000"/>
          <w:sz w:val="24"/>
        </w:rPr>
        <w:t>»</w:t>
      </w:r>
      <w:r w:rsidR="00703789">
        <w:rPr>
          <w:rFonts w:ascii="Times New Roman" w:eastAsia="Times New Roman" w:hAnsi="Times New Roman" w:cs="Times New Roman"/>
          <w:b/>
          <w:bCs/>
          <w:color w:val="000000"/>
          <w:sz w:val="24"/>
        </w:rPr>
        <w:t>.</w:t>
      </w:r>
    </w:p>
    <w:p w14:paraId="5CB372CA" w14:textId="288F827F" w:rsidR="00486534" w:rsidRPr="00486534" w:rsidRDefault="00486534" w:rsidP="00AB20C6">
      <w:pPr>
        <w:shd w:val="clear" w:color="FFFFFF" w:fill="FFFFFF"/>
        <w:spacing w:before="60" w:after="60" w:line="264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486534">
        <w:rPr>
          <w:rFonts w:ascii="Times New Roman" w:eastAsia="Times New Roman" w:hAnsi="Times New Roman" w:cs="Times New Roman"/>
          <w:b/>
          <w:color w:val="000000"/>
          <w:sz w:val="24"/>
        </w:rPr>
        <w:t>1</w:t>
      </w:r>
      <w:r w:rsidR="004036B7" w:rsidRPr="00FB3FD7"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 w:rsidRPr="00486534">
        <w:rPr>
          <w:rFonts w:ascii="Times New Roman" w:eastAsia="Times New Roman" w:hAnsi="Times New Roman" w:cs="Times New Roman"/>
          <w:b/>
          <w:color w:val="000000"/>
          <w:sz w:val="24"/>
        </w:rPr>
        <w:t>:00 – 1</w:t>
      </w:r>
      <w:r w:rsidR="004036B7" w:rsidRPr="00FB3FD7"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 w:rsidRPr="00486534">
        <w:rPr>
          <w:rFonts w:ascii="Times New Roman" w:eastAsia="Times New Roman" w:hAnsi="Times New Roman" w:cs="Times New Roman"/>
          <w:b/>
          <w:color w:val="000000"/>
          <w:sz w:val="24"/>
        </w:rPr>
        <w:t xml:space="preserve">:40. </w:t>
      </w:r>
      <w:r w:rsidR="003B59C4" w:rsidRPr="001E20B9">
        <w:rPr>
          <w:rFonts w:ascii="Times New Roman" w:eastAsia="Times New Roman" w:hAnsi="Times New Roman" w:cs="Times New Roman"/>
          <w:color w:val="000000"/>
          <w:sz w:val="24"/>
        </w:rPr>
        <w:t>Теория.</w:t>
      </w:r>
    </w:p>
    <w:p w14:paraId="6B479669" w14:textId="73570166" w:rsidR="00486534" w:rsidRPr="00486534" w:rsidRDefault="00486534" w:rsidP="00AB20C6">
      <w:pPr>
        <w:shd w:val="clear" w:color="FFFFFF" w:fill="FFFFFF"/>
        <w:spacing w:before="60" w:after="60" w:line="264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486534">
        <w:rPr>
          <w:rFonts w:ascii="Times New Roman" w:eastAsia="Times New Roman" w:hAnsi="Times New Roman" w:cs="Times New Roman"/>
          <w:b/>
          <w:color w:val="000000"/>
          <w:sz w:val="24"/>
        </w:rPr>
        <w:t>1</w:t>
      </w:r>
      <w:r w:rsidR="004036B7" w:rsidRPr="00FB3FD7"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 w:rsidRPr="00486534">
        <w:rPr>
          <w:rFonts w:ascii="Times New Roman" w:eastAsia="Times New Roman" w:hAnsi="Times New Roman" w:cs="Times New Roman"/>
          <w:b/>
          <w:color w:val="000000"/>
          <w:sz w:val="24"/>
        </w:rPr>
        <w:t>:40 – 1</w:t>
      </w:r>
      <w:r w:rsidR="004036B7" w:rsidRPr="00FB3FD7"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 w:rsidRPr="00486534">
        <w:rPr>
          <w:rFonts w:ascii="Times New Roman" w:eastAsia="Times New Roman" w:hAnsi="Times New Roman" w:cs="Times New Roman"/>
          <w:b/>
          <w:color w:val="000000"/>
          <w:sz w:val="24"/>
        </w:rPr>
        <w:t xml:space="preserve">:20. </w:t>
      </w:r>
      <w:r w:rsidRPr="001E20B9">
        <w:rPr>
          <w:rFonts w:ascii="Times New Roman" w:eastAsia="Times New Roman" w:hAnsi="Times New Roman" w:cs="Times New Roman"/>
          <w:color w:val="000000"/>
          <w:sz w:val="24"/>
        </w:rPr>
        <w:t>Технология.</w:t>
      </w:r>
    </w:p>
    <w:p w14:paraId="1B889FF0" w14:textId="6DA179D9" w:rsidR="006E04BB" w:rsidRPr="000226F7" w:rsidRDefault="00486534" w:rsidP="00AB20C6">
      <w:pPr>
        <w:shd w:val="clear" w:color="FFFFFF" w:fill="FFFFFF"/>
        <w:spacing w:before="60" w:after="60" w:line="264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486534">
        <w:rPr>
          <w:rFonts w:ascii="Times New Roman" w:eastAsia="Times New Roman" w:hAnsi="Times New Roman" w:cs="Times New Roman"/>
          <w:b/>
          <w:color w:val="000000"/>
          <w:sz w:val="24"/>
        </w:rPr>
        <w:t>1</w:t>
      </w:r>
      <w:r w:rsidR="004036B7" w:rsidRPr="00B46FF6"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 w:rsidRPr="00486534">
        <w:rPr>
          <w:rFonts w:ascii="Times New Roman" w:eastAsia="Times New Roman" w:hAnsi="Times New Roman" w:cs="Times New Roman"/>
          <w:b/>
          <w:color w:val="000000"/>
          <w:sz w:val="24"/>
        </w:rPr>
        <w:t>:20 - 1</w:t>
      </w:r>
      <w:r w:rsidR="004036B7" w:rsidRPr="00B46FF6">
        <w:rPr>
          <w:rFonts w:ascii="Times New Roman" w:eastAsia="Times New Roman" w:hAnsi="Times New Roman" w:cs="Times New Roman"/>
          <w:b/>
          <w:color w:val="000000"/>
          <w:sz w:val="24"/>
        </w:rPr>
        <w:t>9</w:t>
      </w:r>
      <w:r w:rsidRPr="00486534">
        <w:rPr>
          <w:rFonts w:ascii="Times New Roman" w:eastAsia="Times New Roman" w:hAnsi="Times New Roman" w:cs="Times New Roman"/>
          <w:b/>
          <w:color w:val="000000"/>
          <w:sz w:val="24"/>
        </w:rPr>
        <w:t xml:space="preserve">:00. </w:t>
      </w:r>
      <w:r w:rsidRPr="001E20B9">
        <w:rPr>
          <w:rFonts w:ascii="Times New Roman" w:eastAsia="Times New Roman" w:hAnsi="Times New Roman" w:cs="Times New Roman"/>
          <w:color w:val="000000"/>
          <w:sz w:val="24"/>
        </w:rPr>
        <w:t xml:space="preserve">Практика. </w:t>
      </w:r>
    </w:p>
    <w:p w14:paraId="1E308219" w14:textId="2AFC6CA6" w:rsidR="007E7ADA" w:rsidRPr="00707605" w:rsidRDefault="007E7ADA" w:rsidP="00AB20C6">
      <w:pPr>
        <w:spacing w:line="240" w:lineRule="auto"/>
        <w:jc w:val="both"/>
        <w:rPr>
          <w:color w:val="1F497D" w:themeColor="text2"/>
          <w:sz w:val="28"/>
          <w:szCs w:val="28"/>
        </w:rPr>
      </w:pPr>
      <w:r w:rsidRPr="00707605">
        <w:rPr>
          <w:rStyle w:val="afc"/>
          <w:rFonts w:ascii="Times New Roman" w:hAnsi="Times New Roman" w:cs="Times New Roman"/>
          <w:color w:val="1F497D" w:themeColor="text2"/>
        </w:rPr>
        <w:t xml:space="preserve">ДЛЯ УЧАСТИЯ В СЕССИИ ЛЕКТОРИЯ НЕОБХОДИМО ЗАРЕГИСТРИРОВАТЬСЯ </w:t>
      </w:r>
      <w:r w:rsidRPr="00707605">
        <w:rPr>
          <w:rStyle w:val="afc"/>
          <w:rFonts w:ascii="Times New Roman" w:hAnsi="Times New Roman" w:cs="Times New Roman"/>
          <w:color w:val="1F497D" w:themeColor="text2"/>
          <w:sz w:val="26"/>
          <w:szCs w:val="26"/>
        </w:rPr>
        <w:t xml:space="preserve"> </w:t>
      </w:r>
      <w:r w:rsidRPr="00707605">
        <w:rPr>
          <w:rStyle w:val="afc"/>
          <w:rFonts w:ascii="Times New Roman" w:hAnsi="Times New Roman" w:cs="Times New Roman"/>
          <w:color w:val="1F497D" w:themeColor="text2"/>
        </w:rPr>
        <w:t>ПО</w:t>
      </w:r>
      <w:r w:rsidRPr="00707605">
        <w:rPr>
          <w:rStyle w:val="afc"/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r w:rsidRPr="00707605">
        <w:rPr>
          <w:rStyle w:val="afc"/>
          <w:rFonts w:ascii="Times New Roman" w:hAnsi="Times New Roman" w:cs="Times New Roman"/>
          <w:color w:val="1F497D" w:themeColor="text2"/>
        </w:rPr>
        <w:t>ССЫЛКЕ –</w:t>
      </w:r>
      <w:hyperlink r:id="rId17" w:tgtFrame="_blank" w:history="1">
        <w:r w:rsidR="001811A0" w:rsidRPr="001811A0">
          <w:rPr>
            <w:rStyle w:val="afb"/>
            <w:rFonts w:ascii="Times New Roman" w:hAnsi="Times New Roman" w:cs="Times New Roman"/>
            <w:color w:val="0070F0"/>
            <w:sz w:val="28"/>
            <w:szCs w:val="28"/>
          </w:rPr>
          <w:t>https://smath.ru/educational-activities/for-teachers/lectures/register/</w:t>
        </w:r>
      </w:hyperlink>
      <w:r w:rsidR="00443BA0" w:rsidRPr="001811A0">
        <w:rPr>
          <w:color w:val="1F497D" w:themeColor="text2"/>
          <w:sz w:val="28"/>
          <w:szCs w:val="28"/>
        </w:rPr>
        <w:t xml:space="preserve"> </w:t>
      </w:r>
      <w:r w:rsidRPr="00707605">
        <w:rPr>
          <w:rStyle w:val="afc"/>
          <w:rFonts w:ascii="Times New Roman" w:hAnsi="Times New Roman" w:cs="Times New Roman"/>
          <w:color w:val="1F497D" w:themeColor="text2"/>
        </w:rPr>
        <w:t>ПОСЛЕ ЧЕГО ВАМ АВТОМАТИЧЕСКИ ПРИДЕТ ПИСЬМО СО ССЫЛКОЙ НА ПОДКЛЮЧЕНИЕ К СЕССИИ ЛЕКТОРИЯ. </w:t>
      </w:r>
    </w:p>
    <w:p w14:paraId="45FBB699" w14:textId="078492C0" w:rsidR="007E7ADA" w:rsidRPr="00707605" w:rsidRDefault="007E7ADA" w:rsidP="00AB20C6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1F497D" w:themeColor="text2"/>
        </w:rPr>
      </w:pPr>
      <w:r w:rsidRPr="00707605">
        <w:rPr>
          <w:rStyle w:val="afc"/>
          <w:rFonts w:ascii="Times New Roman" w:hAnsi="Times New Roman" w:cs="Times New Roman"/>
          <w:color w:val="1F497D" w:themeColor="text2"/>
        </w:rPr>
        <w:t>ЕСЛИ АВТОМАТИЧЕСКАЯ ССЫЛКА НА ПОДКЛЮЧЕНИЕ НЕ ПРИШЛА, ПРОСИМ ПРИСЛАТЬ ПИСЬМО ОБ ЭТОМ И ОРГКОМИТЕТ ВЫШЛЕТ ВАМ ССЫЛКУ.  </w:t>
      </w:r>
    </w:p>
    <w:p w14:paraId="1FDD05B1" w14:textId="77777777" w:rsidR="00443BA0" w:rsidRPr="00443BA0" w:rsidRDefault="007E1509" w:rsidP="00AB20C6">
      <w:pPr>
        <w:pStyle w:val="a3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6E115F">
        <w:rPr>
          <w:rFonts w:ascii="Times New Roman" w:eastAsia="Times New Roman" w:hAnsi="Times New Roman" w:cs="Times New Roman"/>
          <w:b/>
          <w:color w:val="000000"/>
          <w:sz w:val="24"/>
        </w:rPr>
        <w:t>АННОТАЦИЯ</w:t>
      </w:r>
      <w:r w:rsidR="00016067" w:rsidRPr="006E115F">
        <w:rPr>
          <w:rFonts w:ascii="Times New Roman" w:eastAsia="Times New Roman" w:hAnsi="Times New Roman" w:cs="Times New Roman"/>
          <w:b/>
          <w:color w:val="000000"/>
          <w:sz w:val="24"/>
        </w:rPr>
        <w:t>:</w:t>
      </w:r>
      <w:r w:rsidR="00B54A91" w:rsidRPr="00B54A91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 w:rsidR="00443BA0" w:rsidRPr="00443BA0">
        <w:rPr>
          <w:rFonts w:ascii="Times New Roman" w:eastAsia="Times New Roman" w:hAnsi="Times New Roman" w:cs="Times New Roman"/>
          <w:bCs/>
          <w:color w:val="000000"/>
          <w:sz w:val="24"/>
        </w:rPr>
        <w:t>Рассмотрев в прошлый раз простейшие многогранники с целью обеспечения набора фигур для поддержки рассматриваемых понятий и познакомившись с основными методами построения сечений, возвращаемся к дальнейшему изучению взаимодействия геометрических примитивов. В итоге надо получить определения углов между прямой и плоскостью и между плоскостями. Но прежде надо обсудить перпендикулярность прямой и плоскости как материал, необходимый для введения намеченных понятий. В частности, внимание будет обращено на стиль доказательств и будут предложены варианты создания доказательств изучаемых теорем на основе простейших естественных шагов. Возможно рассмотрение каких-то простейших примеров.</w:t>
      </w:r>
    </w:p>
    <w:p w14:paraId="7B3F7956" w14:textId="77777777" w:rsidR="00B54A91" w:rsidRDefault="00B54A91" w:rsidP="00AB20C6">
      <w:pPr>
        <w:pStyle w:val="a3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5F397A07" w14:textId="4544CB7E" w:rsidR="00BF5A0D" w:rsidRPr="00B54A91" w:rsidRDefault="00BF5A0D" w:rsidP="00AB20C6">
      <w:pPr>
        <w:pStyle w:val="a3"/>
        <w:jc w:val="both"/>
        <w:rPr>
          <w:rFonts w:ascii="Times New Roman" w:eastAsia="Times New Roman" w:hAnsi="Times New Roman" w:cs="Times New Roman"/>
          <w:b/>
          <w:color w:val="000000"/>
          <w:sz w:val="24"/>
          <w:highlight w:val="yellow"/>
        </w:rPr>
      </w:pPr>
      <w:r w:rsidRPr="00BF5A0D">
        <w:rPr>
          <w:rFonts w:ascii="Times New Roman" w:eastAsia="Times New Roman" w:hAnsi="Times New Roman" w:cs="Times New Roman"/>
          <w:b/>
          <w:color w:val="000000"/>
          <w:sz w:val="24"/>
        </w:rPr>
        <w:t xml:space="preserve">ИНФОРМАЦИЯ О ЛЕКТОРЕ: </w:t>
      </w:r>
      <w:r w:rsidRPr="00BF5A0D">
        <w:rPr>
          <w:rFonts w:ascii="Times New Roman" w:eastAsia="Times New Roman" w:hAnsi="Times New Roman" w:cs="Times New Roman"/>
          <w:bCs/>
          <w:color w:val="000000"/>
          <w:sz w:val="24"/>
        </w:rPr>
        <w:t>Владимир Николаевич Дятлов – кандидат физико-математических наук,</w:t>
      </w:r>
      <w:r w:rsidR="00FB3FD7">
        <w:rPr>
          <w:rFonts w:ascii="Times New Roman" w:eastAsia="Times New Roman" w:hAnsi="Times New Roman" w:cs="Times New Roman"/>
          <w:bCs/>
          <w:color w:val="000000"/>
          <w:sz w:val="24"/>
        </w:rPr>
        <w:t xml:space="preserve"> </w:t>
      </w:r>
      <w:r w:rsidRPr="00BF5A0D">
        <w:rPr>
          <w:rFonts w:ascii="Times New Roman" w:eastAsia="Times New Roman" w:hAnsi="Times New Roman" w:cs="Times New Roman"/>
          <w:bCs/>
          <w:color w:val="000000"/>
          <w:sz w:val="24"/>
        </w:rPr>
        <w:t xml:space="preserve">доцент кафедры математического анализа Национального исследовательского университета «Новосибирский государственный университет», </w:t>
      </w:r>
      <w:r w:rsidR="00C20B4D" w:rsidRPr="00C20B4D">
        <w:rPr>
          <w:rFonts w:ascii="Times New Roman" w:eastAsia="Times New Roman" w:hAnsi="Times New Roman" w:cs="Times New Roman"/>
          <w:bCs/>
          <w:color w:val="000000"/>
          <w:sz w:val="24"/>
        </w:rPr>
        <w:t>научный сотрудник отдела функционального анализа</w:t>
      </w:r>
      <w:r w:rsidR="00C20B4D">
        <w:rPr>
          <w:rFonts w:ascii="Times New Roman" w:eastAsia="Times New Roman" w:hAnsi="Times New Roman" w:cs="Times New Roman"/>
          <w:bCs/>
          <w:color w:val="000000"/>
          <w:sz w:val="24"/>
        </w:rPr>
        <w:t xml:space="preserve"> Южного математического института ВНЦ РАН,</w:t>
      </w:r>
      <w:r w:rsidR="00C20B4D" w:rsidRPr="00C20B4D">
        <w:rPr>
          <w:rFonts w:ascii="Times New Roman" w:eastAsia="Times New Roman" w:hAnsi="Times New Roman" w:cs="Times New Roman"/>
          <w:bCs/>
          <w:color w:val="000000"/>
          <w:sz w:val="24"/>
        </w:rPr>
        <w:t xml:space="preserve"> </w:t>
      </w:r>
      <w:r w:rsidRPr="00BF5A0D">
        <w:rPr>
          <w:rFonts w:ascii="Times New Roman" w:eastAsia="Times New Roman" w:hAnsi="Times New Roman" w:cs="Times New Roman"/>
          <w:bCs/>
          <w:color w:val="000000"/>
          <w:sz w:val="24"/>
        </w:rPr>
        <w:lastRenderedPageBreak/>
        <w:t>автор методических разработок для учителей и учащихся, почетный работник Высшего профессионального образования РФ, заслуженный работник образования РСО-А.</w:t>
      </w:r>
      <w:r w:rsidRPr="00BF5A0D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14:paraId="3B0B4AF7" w14:textId="6BAA78B6" w:rsidR="00BF5A0D" w:rsidRDefault="00BF5A0D" w:rsidP="00AB20C6">
      <w:pPr>
        <w:pStyle w:val="a3"/>
        <w:jc w:val="both"/>
        <w:rPr>
          <w:rFonts w:ascii="Times New Roman" w:eastAsia="Times New Roman" w:hAnsi="Times New Roman" w:cs="Times New Roman"/>
          <w:bCs/>
          <w:color w:val="000000"/>
          <w:sz w:val="24"/>
        </w:rPr>
      </w:pPr>
      <w:r w:rsidRPr="00BF5A0D">
        <w:rPr>
          <w:rFonts w:ascii="Times New Roman" w:eastAsia="Times New Roman" w:hAnsi="Times New Roman" w:cs="Times New Roman"/>
          <w:b/>
          <w:color w:val="000000"/>
          <w:sz w:val="24"/>
        </w:rPr>
        <w:t xml:space="preserve">МАТЕРИАЛЫ ЛЕКТОРИЯ – </w:t>
      </w:r>
      <w:r w:rsidRPr="00BF5A0D">
        <w:rPr>
          <w:rFonts w:ascii="Times New Roman" w:eastAsia="Times New Roman" w:hAnsi="Times New Roman" w:cs="Times New Roman"/>
          <w:bCs/>
          <w:color w:val="000000"/>
          <w:sz w:val="24"/>
        </w:rPr>
        <w:t xml:space="preserve">ссылка на видеозапись каждой сессии Лектория рассылается </w:t>
      </w:r>
      <w:r w:rsidR="008457C1" w:rsidRPr="00BF5A0D">
        <w:rPr>
          <w:rFonts w:ascii="Times New Roman" w:eastAsia="Times New Roman" w:hAnsi="Times New Roman" w:cs="Times New Roman"/>
          <w:bCs/>
          <w:color w:val="000000"/>
          <w:sz w:val="24"/>
        </w:rPr>
        <w:t>после обработки видеофайла</w:t>
      </w:r>
      <w:r w:rsidR="008457C1">
        <w:rPr>
          <w:rFonts w:ascii="Times New Roman" w:eastAsia="Times New Roman" w:hAnsi="Times New Roman" w:cs="Times New Roman"/>
          <w:bCs/>
          <w:color w:val="000000"/>
          <w:sz w:val="24"/>
        </w:rPr>
        <w:t xml:space="preserve">, участникам Лектория </w:t>
      </w:r>
      <w:r w:rsidRPr="00BF5A0D">
        <w:rPr>
          <w:rFonts w:ascii="Times New Roman" w:eastAsia="Times New Roman" w:hAnsi="Times New Roman" w:cs="Times New Roman"/>
          <w:bCs/>
          <w:color w:val="000000"/>
          <w:sz w:val="24"/>
        </w:rPr>
        <w:t>на электронную п</w:t>
      </w:r>
      <w:r w:rsidR="008457C1">
        <w:rPr>
          <w:rFonts w:ascii="Times New Roman" w:eastAsia="Times New Roman" w:hAnsi="Times New Roman" w:cs="Times New Roman"/>
          <w:bCs/>
          <w:color w:val="000000"/>
          <w:sz w:val="24"/>
        </w:rPr>
        <w:t>очту, указанную при регистрации</w:t>
      </w:r>
      <w:r w:rsidRPr="00BF5A0D">
        <w:rPr>
          <w:rFonts w:ascii="Times New Roman" w:eastAsia="Times New Roman" w:hAnsi="Times New Roman" w:cs="Times New Roman"/>
          <w:bCs/>
          <w:color w:val="000000"/>
          <w:sz w:val="24"/>
        </w:rPr>
        <w:t>.</w:t>
      </w:r>
    </w:p>
    <w:p w14:paraId="05E5C380" w14:textId="5A89AFD5" w:rsidR="00C44CB8" w:rsidRDefault="00C44CB8" w:rsidP="00AB20C6">
      <w:pPr>
        <w:pStyle w:val="a3"/>
        <w:jc w:val="both"/>
        <w:rPr>
          <w:rFonts w:ascii="Times New Roman" w:eastAsia="Times New Roman" w:hAnsi="Times New Roman" w:cs="Times New Roman"/>
          <w:bCs/>
          <w:color w:val="000000"/>
          <w:sz w:val="24"/>
        </w:rPr>
      </w:pPr>
    </w:p>
    <w:p w14:paraId="3B3C098E" w14:textId="77777777" w:rsidR="0012117D" w:rsidRDefault="002F4E80" w:rsidP="00AB20C6">
      <w:pPr>
        <w:shd w:val="clear" w:color="auto" w:fill="FFFFFF"/>
        <w:spacing w:after="60" w:line="242" w:lineRule="atLeast"/>
        <w:jc w:val="both"/>
        <w:rPr>
          <w:rFonts w:ascii="Times New Roman" w:eastAsia="Times New Roman" w:hAnsi="Times New Roman" w:cs="Times New Roman"/>
          <w:bCs/>
          <w:i/>
          <w:iCs/>
          <w:sz w:val="24"/>
        </w:rPr>
      </w:pPr>
      <w:hyperlink r:id="rId18" w:history="1">
        <w:r w:rsidR="00A22869" w:rsidRPr="00042DF4">
          <w:rPr>
            <w:rStyle w:val="afb"/>
            <w:rFonts w:ascii="Times New Roman" w:eastAsia="Times New Roman" w:hAnsi="Times New Roman" w:cs="Times New Roman"/>
            <w:bCs/>
            <w:i/>
            <w:iCs/>
            <w:color w:val="auto"/>
            <w:sz w:val="24"/>
          </w:rPr>
          <w:t>Ссылка на плейлист</w:t>
        </w:r>
        <w:r w:rsidR="00C44CB8" w:rsidRPr="00042DF4">
          <w:rPr>
            <w:rStyle w:val="afb"/>
            <w:rFonts w:ascii="Times New Roman" w:eastAsia="Times New Roman" w:hAnsi="Times New Roman" w:cs="Times New Roman"/>
            <w:bCs/>
            <w:i/>
            <w:iCs/>
            <w:color w:val="auto"/>
            <w:sz w:val="24"/>
          </w:rPr>
          <w:t xml:space="preserve"> </w:t>
        </w:r>
        <w:r w:rsidR="00A22869" w:rsidRPr="00042DF4">
          <w:rPr>
            <w:rStyle w:val="afb"/>
            <w:rFonts w:ascii="Times New Roman" w:eastAsia="Times New Roman" w:hAnsi="Times New Roman" w:cs="Times New Roman"/>
            <w:bCs/>
            <w:i/>
            <w:iCs/>
            <w:color w:val="auto"/>
            <w:sz w:val="24"/>
          </w:rPr>
          <w:t>Л</w:t>
        </w:r>
        <w:r w:rsidR="00C44CB8" w:rsidRPr="00042DF4">
          <w:rPr>
            <w:rStyle w:val="afb"/>
            <w:rFonts w:ascii="Times New Roman" w:eastAsia="Times New Roman" w:hAnsi="Times New Roman" w:cs="Times New Roman"/>
            <w:bCs/>
            <w:i/>
            <w:iCs/>
            <w:color w:val="auto"/>
            <w:sz w:val="24"/>
          </w:rPr>
          <w:t>ектория 2025</w:t>
        </w:r>
        <w:r w:rsidR="00A22869" w:rsidRPr="00042DF4">
          <w:rPr>
            <w:rStyle w:val="afb"/>
            <w:rFonts w:ascii="Times New Roman" w:eastAsia="Times New Roman" w:hAnsi="Times New Roman" w:cs="Times New Roman"/>
            <w:bCs/>
            <w:i/>
            <w:iCs/>
            <w:color w:val="auto"/>
            <w:sz w:val="24"/>
          </w:rPr>
          <w:t>г.</w:t>
        </w:r>
      </w:hyperlink>
    </w:p>
    <w:p w14:paraId="1C07A526" w14:textId="5C33687A" w:rsidR="00C44CB8" w:rsidRPr="0012117D" w:rsidRDefault="00C44CB8" w:rsidP="00AB20C6">
      <w:pPr>
        <w:shd w:val="clear" w:color="auto" w:fill="FFFFFF"/>
        <w:spacing w:after="60" w:line="242" w:lineRule="atLeast"/>
        <w:jc w:val="both"/>
        <w:rPr>
          <w:rStyle w:val="afb"/>
          <w:rFonts w:ascii="Times New Roman" w:eastAsia="Times New Roman" w:hAnsi="Times New Roman" w:cs="Times New Roman"/>
          <w:bCs/>
          <w:i/>
          <w:iCs/>
          <w:color w:val="auto"/>
          <w:sz w:val="24"/>
          <w:u w:val="none"/>
        </w:rPr>
      </w:pPr>
      <w:r w:rsidRPr="00042DF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fldChar w:fldCharType="begin"/>
      </w:r>
      <w:r w:rsidRPr="00042DF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instrText xml:space="preserve"> HYPERLINK "https://rutube.ru/plst/358018/" </w:instrText>
      </w:r>
      <w:r w:rsidRPr="00042DF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fldChar w:fldCharType="separate"/>
      </w:r>
      <w:r w:rsidRPr="00042DF4">
        <w:rPr>
          <w:rStyle w:val="afb"/>
          <w:rFonts w:ascii="Times New Roman" w:eastAsia="Times New Roman" w:hAnsi="Times New Roman" w:cs="Times New Roman"/>
          <w:i/>
          <w:color w:val="auto"/>
          <w:sz w:val="24"/>
          <w:szCs w:val="24"/>
          <w:lang w:eastAsia="ru-RU"/>
        </w:rPr>
        <w:t>Ссылка на плейлист Лектория 2024г.</w:t>
      </w:r>
    </w:p>
    <w:p w14:paraId="400B6735" w14:textId="16D1A0E0" w:rsidR="002C2A54" w:rsidRPr="00C44CB8" w:rsidRDefault="00C44CB8" w:rsidP="00AB20C6">
      <w:pPr>
        <w:pStyle w:val="a3"/>
        <w:jc w:val="both"/>
        <w:rPr>
          <w:rFonts w:ascii="Times New Roman" w:eastAsia="Times New Roman" w:hAnsi="Times New Roman" w:cs="Times New Roman"/>
          <w:bCs/>
          <w:color w:val="000000"/>
          <w:sz w:val="24"/>
        </w:rPr>
      </w:pPr>
      <w:r w:rsidRPr="00042DF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fldChar w:fldCharType="end"/>
      </w:r>
    </w:p>
    <w:p w14:paraId="17CFDB68" w14:textId="09767E2E" w:rsidR="00DE33BD" w:rsidRPr="007A7773" w:rsidRDefault="00BF5A0D" w:rsidP="00AB20C6">
      <w:pPr>
        <w:pStyle w:val="a3"/>
        <w:jc w:val="both"/>
        <w:rPr>
          <w:rFonts w:ascii="Times New Roman" w:eastAsia="Times New Roman" w:hAnsi="Times New Roman" w:cs="Times New Roman"/>
          <w:bCs/>
          <w:color w:val="000000"/>
          <w:sz w:val="24"/>
        </w:rPr>
      </w:pPr>
      <w:r w:rsidRPr="00BF5A0D">
        <w:rPr>
          <w:rFonts w:ascii="Times New Roman" w:eastAsia="Times New Roman" w:hAnsi="Times New Roman" w:cs="Times New Roman"/>
          <w:b/>
          <w:color w:val="000000"/>
          <w:sz w:val="24"/>
        </w:rPr>
        <w:t xml:space="preserve">ИТОГИ УЧАСТИЯ В ЛЕКТОРИИ – </w:t>
      </w:r>
      <w:r w:rsidR="006424F2" w:rsidRPr="00395E43">
        <w:rPr>
          <w:rFonts w:ascii="Times New Roman" w:eastAsia="Times New Roman" w:hAnsi="Times New Roman" w:cs="Times New Roman"/>
          <w:bCs/>
          <w:color w:val="000000"/>
          <w:sz w:val="24"/>
        </w:rPr>
        <w:t>при желании получить сертификат участника необход</w:t>
      </w:r>
      <w:r w:rsidR="00395E43" w:rsidRPr="00395E43">
        <w:rPr>
          <w:rFonts w:ascii="Times New Roman" w:eastAsia="Times New Roman" w:hAnsi="Times New Roman" w:cs="Times New Roman"/>
          <w:bCs/>
          <w:color w:val="000000"/>
          <w:sz w:val="24"/>
        </w:rPr>
        <w:t>и</w:t>
      </w:r>
      <w:r w:rsidR="006424F2" w:rsidRPr="00395E43">
        <w:rPr>
          <w:rFonts w:ascii="Times New Roman" w:eastAsia="Times New Roman" w:hAnsi="Times New Roman" w:cs="Times New Roman"/>
          <w:bCs/>
          <w:color w:val="000000"/>
          <w:sz w:val="24"/>
        </w:rPr>
        <w:t>мо сдела</w:t>
      </w:r>
      <w:r w:rsidR="00395E43" w:rsidRPr="00395E43">
        <w:rPr>
          <w:rFonts w:ascii="Times New Roman" w:eastAsia="Times New Roman" w:hAnsi="Times New Roman" w:cs="Times New Roman"/>
          <w:bCs/>
          <w:color w:val="000000"/>
          <w:sz w:val="24"/>
        </w:rPr>
        <w:t>ть</w:t>
      </w:r>
      <w:r w:rsidR="006424F2" w:rsidRPr="00395E43">
        <w:rPr>
          <w:rFonts w:ascii="Times New Roman" w:eastAsia="Times New Roman" w:hAnsi="Times New Roman" w:cs="Times New Roman"/>
          <w:bCs/>
          <w:color w:val="000000"/>
          <w:sz w:val="24"/>
        </w:rPr>
        <w:t xml:space="preserve"> </w:t>
      </w:r>
      <w:r w:rsidR="006424F2">
        <w:rPr>
          <w:rFonts w:ascii="Times New Roman" w:eastAsia="Times New Roman" w:hAnsi="Times New Roman" w:cs="Times New Roman"/>
          <w:bCs/>
          <w:color w:val="000000"/>
          <w:sz w:val="24"/>
        </w:rPr>
        <w:t xml:space="preserve">запрос </w:t>
      </w:r>
      <w:r w:rsidR="009F41EA" w:rsidRPr="00BF5A0D">
        <w:rPr>
          <w:rFonts w:ascii="Times New Roman" w:eastAsia="Times New Roman" w:hAnsi="Times New Roman" w:cs="Times New Roman"/>
          <w:bCs/>
          <w:color w:val="000000"/>
          <w:sz w:val="24"/>
        </w:rPr>
        <w:t xml:space="preserve">на электронную почту </w:t>
      </w:r>
      <w:r w:rsidRPr="00BF5A0D">
        <w:rPr>
          <w:rFonts w:ascii="Times New Roman" w:eastAsia="Times New Roman" w:hAnsi="Times New Roman" w:cs="Times New Roman"/>
          <w:bCs/>
          <w:color w:val="000000"/>
          <w:sz w:val="24"/>
        </w:rPr>
        <w:t>Оргкомитет</w:t>
      </w:r>
      <w:r w:rsidR="009F41EA">
        <w:rPr>
          <w:rFonts w:ascii="Times New Roman" w:eastAsia="Times New Roman" w:hAnsi="Times New Roman" w:cs="Times New Roman"/>
          <w:bCs/>
          <w:color w:val="000000"/>
          <w:sz w:val="24"/>
        </w:rPr>
        <w:t>а</w:t>
      </w:r>
      <w:r w:rsidR="00042DF4">
        <w:rPr>
          <w:rFonts w:ascii="Times New Roman" w:eastAsia="Times New Roman" w:hAnsi="Times New Roman" w:cs="Times New Roman"/>
          <w:bCs/>
          <w:color w:val="000000"/>
          <w:sz w:val="24"/>
        </w:rPr>
        <w:t xml:space="preserve"> </w:t>
      </w:r>
      <w:hyperlink r:id="rId19" w:tgtFrame="_blank" w:tooltip="mailto:vcnmo@yandex.ru" w:history="1">
        <w:r w:rsidR="00042DF4" w:rsidRPr="00BE1EA0">
          <w:rPr>
            <w:rFonts w:ascii="Times New Roman" w:eastAsia="Times New Roman" w:hAnsi="Times New Roman" w:cs="Times New Roman"/>
            <w:i/>
            <w:color w:val="0000FF"/>
            <w:u w:val="single"/>
            <w:lang w:eastAsia="ru-RU"/>
          </w:rPr>
          <w:t>vcnmo@yandex.ru</w:t>
        </w:r>
      </w:hyperlink>
      <w:r w:rsidR="00042DF4" w:rsidRPr="00042DF4">
        <w:rPr>
          <w:rFonts w:ascii="Times New Roman" w:eastAsia="Times New Roman" w:hAnsi="Times New Roman" w:cs="Times New Roman"/>
          <w:i/>
          <w:color w:val="0000FF"/>
          <w:u w:val="single"/>
          <w:lang w:eastAsia="ru-RU"/>
        </w:rPr>
        <w:t>.</w:t>
      </w:r>
      <w:r w:rsidR="006424F2">
        <w:rPr>
          <w:rFonts w:ascii="Times New Roman" w:eastAsia="Times New Roman" w:hAnsi="Times New Roman" w:cs="Times New Roman"/>
          <w:bCs/>
          <w:color w:val="000000"/>
          <w:sz w:val="24"/>
        </w:rPr>
        <w:t xml:space="preserve"> </w:t>
      </w:r>
      <w:r w:rsidR="00395E43">
        <w:rPr>
          <w:rFonts w:ascii="Times New Roman" w:eastAsia="Times New Roman" w:hAnsi="Times New Roman" w:cs="Times New Roman"/>
          <w:bCs/>
          <w:color w:val="000000"/>
          <w:sz w:val="24"/>
        </w:rPr>
        <w:t>С</w:t>
      </w:r>
      <w:r w:rsidR="00395E43" w:rsidRPr="00395E43">
        <w:rPr>
          <w:rFonts w:ascii="Times New Roman" w:eastAsia="Times New Roman" w:hAnsi="Times New Roman" w:cs="Times New Roman"/>
          <w:bCs/>
          <w:color w:val="000000"/>
          <w:sz w:val="24"/>
        </w:rPr>
        <w:t>ертификат</w:t>
      </w:r>
      <w:r w:rsidR="008457C1">
        <w:rPr>
          <w:rFonts w:ascii="Times New Roman" w:eastAsia="Times New Roman" w:hAnsi="Times New Roman" w:cs="Times New Roman"/>
          <w:bCs/>
          <w:color w:val="000000"/>
          <w:sz w:val="24"/>
        </w:rPr>
        <w:t xml:space="preserve"> участника сессии Лектория</w:t>
      </w:r>
      <w:r w:rsidR="006424F2">
        <w:rPr>
          <w:rFonts w:ascii="Times New Roman" w:eastAsia="Times New Roman" w:hAnsi="Times New Roman" w:cs="Times New Roman"/>
          <w:bCs/>
          <w:color w:val="000000"/>
          <w:sz w:val="24"/>
        </w:rPr>
        <w:t xml:space="preserve"> выдается при условии </w:t>
      </w:r>
      <w:r w:rsidR="00F76F9D">
        <w:rPr>
          <w:rFonts w:ascii="Times New Roman" w:eastAsia="Times New Roman" w:hAnsi="Times New Roman" w:cs="Times New Roman"/>
          <w:bCs/>
          <w:color w:val="000000"/>
          <w:sz w:val="24"/>
        </w:rPr>
        <w:t xml:space="preserve">посещения </w:t>
      </w:r>
      <w:r w:rsidR="006424F2">
        <w:rPr>
          <w:rFonts w:ascii="Times New Roman" w:eastAsia="Times New Roman" w:hAnsi="Times New Roman" w:cs="Times New Roman"/>
          <w:bCs/>
          <w:color w:val="000000"/>
          <w:sz w:val="24"/>
        </w:rPr>
        <w:t xml:space="preserve">не менее 70% времени сессии Лектория. </w:t>
      </w:r>
    </w:p>
    <w:p w14:paraId="120E8A8E" w14:textId="77777777" w:rsidR="00DE33BD" w:rsidRPr="00DE33BD" w:rsidRDefault="00DE33BD" w:rsidP="00AB20C6">
      <w:pPr>
        <w:shd w:val="clear" w:color="auto" w:fill="FFFFFF"/>
        <w:spacing w:after="60" w:line="242" w:lineRule="atLeast"/>
        <w:jc w:val="both"/>
        <w:rPr>
          <w:rFonts w:ascii="Times New Roman" w:eastAsia="Times New Roman" w:hAnsi="Times New Roman" w:cs="Times New Roman"/>
          <w:bCs/>
          <w:color w:val="FF0000"/>
          <w:lang w:eastAsia="ru-RU"/>
        </w:rPr>
      </w:pPr>
    </w:p>
    <w:p w14:paraId="3520A3BA" w14:textId="77777777" w:rsidR="00BE0073" w:rsidRDefault="00BE0073" w:rsidP="00AB20C6">
      <w:pPr>
        <w:shd w:val="clear" w:color="auto" w:fill="FFFFFF"/>
        <w:spacing w:after="60" w:line="242" w:lineRule="atLeast"/>
        <w:jc w:val="center"/>
        <w:rPr>
          <w:rFonts w:ascii="Times New Roman" w:eastAsia="Times New Roman" w:hAnsi="Times New Roman" w:cs="Times New Roman"/>
          <w:b/>
          <w:bCs/>
          <w:i/>
          <w:color w:val="000000"/>
          <w:lang w:eastAsia="ru-RU"/>
        </w:rPr>
      </w:pPr>
      <w:r w:rsidRPr="00BE1EA0">
        <w:rPr>
          <w:rFonts w:ascii="Times New Roman" w:eastAsia="Times New Roman" w:hAnsi="Times New Roman" w:cs="Times New Roman"/>
          <w:b/>
          <w:bCs/>
          <w:i/>
          <w:color w:val="000000"/>
          <w:lang w:eastAsia="ru-RU"/>
        </w:rPr>
        <w:t>ИНФОРМАЦИЯ О ВЛАДИКАВКАЗСКОМ ПЕДАГОГИЧЕСКОМ МАТЕМАТИЧЕСКОМ МАРАФОНЕ (ВПММ)</w:t>
      </w:r>
    </w:p>
    <w:p w14:paraId="4700EBEC" w14:textId="77777777" w:rsidR="003174EC" w:rsidRDefault="003174EC" w:rsidP="00AB20C6">
      <w:pPr>
        <w:shd w:val="clear" w:color="auto" w:fill="FFFFFF"/>
        <w:spacing w:after="60" w:line="242" w:lineRule="atLeast"/>
        <w:jc w:val="center"/>
        <w:rPr>
          <w:rFonts w:ascii="Times New Roman" w:eastAsia="Times New Roman" w:hAnsi="Times New Roman" w:cs="Times New Roman"/>
          <w:b/>
          <w:bCs/>
          <w:i/>
          <w:color w:val="000000"/>
          <w:lang w:eastAsia="ru-RU"/>
        </w:rPr>
      </w:pPr>
    </w:p>
    <w:p w14:paraId="7E1C82C6" w14:textId="77777777" w:rsidR="00130245" w:rsidRPr="00BE1EA0" w:rsidRDefault="00130245" w:rsidP="00AB20C6">
      <w:pPr>
        <w:shd w:val="clear" w:color="auto" w:fill="FFFFFF"/>
        <w:spacing w:after="60" w:line="242" w:lineRule="atLeast"/>
        <w:jc w:val="both"/>
        <w:rPr>
          <w:rFonts w:ascii="Times New Roman" w:eastAsia="Times New Roman" w:hAnsi="Times New Roman" w:cs="Times New Roman"/>
          <w:i/>
          <w:color w:val="1A1A1A"/>
          <w:lang w:eastAsia="ru-RU"/>
        </w:rPr>
      </w:pPr>
      <w:r w:rsidRPr="00BE1EA0">
        <w:rPr>
          <w:rFonts w:ascii="Times New Roman" w:eastAsia="Times New Roman" w:hAnsi="Times New Roman" w:cs="Times New Roman"/>
          <w:b/>
          <w:bCs/>
          <w:i/>
          <w:color w:val="000000"/>
          <w:lang w:eastAsia="ru-RU"/>
        </w:rPr>
        <w:t>МЕРОПРИЯТИЯ ВПММ:</w:t>
      </w:r>
    </w:p>
    <w:p w14:paraId="26D1DAAB" w14:textId="5952F97B" w:rsidR="00130245" w:rsidRPr="003D49F3" w:rsidRDefault="00130245" w:rsidP="00AB20C6">
      <w:pPr>
        <w:shd w:val="clear" w:color="auto" w:fill="FFFFFF"/>
        <w:spacing w:after="60" w:line="242" w:lineRule="atLeast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3D49F3">
        <w:rPr>
          <w:rFonts w:ascii="Times New Roman" w:eastAsia="Times New Roman" w:hAnsi="Times New Roman" w:cs="Times New Roman"/>
          <w:i/>
          <w:lang w:eastAsia="ru-RU"/>
        </w:rPr>
        <w:t>– Республиканский научно-практический ежемесячный семинар «Наука - Школе. Математическое моделирование как метод формирования у учащихся научного стиля мышления (I, III пятницы месяца, онлайн).</w:t>
      </w:r>
    </w:p>
    <w:p w14:paraId="7F735693" w14:textId="0EAC7773" w:rsidR="00DE33BD" w:rsidRPr="00042DF4" w:rsidRDefault="00130245" w:rsidP="00AB20C6">
      <w:pPr>
        <w:shd w:val="clear" w:color="auto" w:fill="FFFFFF"/>
        <w:spacing w:after="60" w:line="242" w:lineRule="atLeast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3D49F3">
        <w:rPr>
          <w:rFonts w:ascii="Times New Roman" w:eastAsia="Times New Roman" w:hAnsi="Times New Roman" w:cs="Times New Roman"/>
          <w:i/>
          <w:lang w:eastAsia="ru-RU"/>
        </w:rPr>
        <w:t>– Лекторий «Моделирование методической деятельности учителя математики при обучении учащихся решению сложных задач» (II, IV пятницы месяца, онлайн).</w:t>
      </w:r>
    </w:p>
    <w:p w14:paraId="128E749E" w14:textId="52C62865" w:rsidR="00130245" w:rsidRDefault="00130245" w:rsidP="00AB20C6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30245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 xml:space="preserve">ЦЕЛЬ ВПММ – </w:t>
      </w:r>
      <w:r w:rsidRPr="00130245">
        <w:rPr>
          <w:rFonts w:ascii="Times New Roman" w:hAnsi="Times New Roman" w:cs="Times New Roman"/>
          <w:i/>
          <w:color w:val="000000"/>
          <w:sz w:val="24"/>
          <w:szCs w:val="24"/>
        </w:rPr>
        <w:t>научно-методическая поддержка математической и методической деятельности учителей математики, ознакомление с современными образовательными и информационными технологиями и разработками; привлечение учителей математики к исследовательской деятельности; развитие интегрированной научно-образовательной среды «учитель – математик – методист».</w:t>
      </w:r>
    </w:p>
    <w:p w14:paraId="17089CF6" w14:textId="07B3DC97" w:rsidR="00130245" w:rsidRDefault="00130245" w:rsidP="00AB20C6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30245"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УЧАСТНИКИ ВПММ</w:t>
      </w:r>
      <w:r w:rsidRPr="0013024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– учителя математики, руководители методических объединений по математике, завучи школ, курирующие математику, преподаватели математики в </w:t>
      </w:r>
      <w:proofErr w:type="spellStart"/>
      <w:r w:rsidRPr="00130245">
        <w:rPr>
          <w:rFonts w:ascii="Times New Roman" w:hAnsi="Times New Roman" w:cs="Times New Roman"/>
          <w:i/>
          <w:color w:val="000000"/>
          <w:sz w:val="24"/>
          <w:szCs w:val="24"/>
        </w:rPr>
        <w:t>ссузах</w:t>
      </w:r>
      <w:proofErr w:type="spellEnd"/>
      <w:r w:rsidRPr="0013024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и вузах, преподаватели кружков по математике, студенты, аспиранты, магистранты, школьники старших классов.</w:t>
      </w:r>
    </w:p>
    <w:p w14:paraId="1A223612" w14:textId="4F03CFD3" w:rsidR="00130245" w:rsidRPr="00130245" w:rsidRDefault="00130245" w:rsidP="00AB20C6">
      <w:pPr>
        <w:shd w:val="clear" w:color="auto" w:fill="FFFFFF"/>
        <w:spacing w:after="0"/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color w:val="000000"/>
          <w:sz w:val="24"/>
          <w:szCs w:val="24"/>
        </w:rPr>
        <w:t>СООРГАНИЗАТОРЫ ВПММ –</w:t>
      </w:r>
      <w:r w:rsidRPr="003174EC">
        <w:t xml:space="preserve"> 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Владикавказский научный центр Р</w:t>
      </w:r>
      <w:r w:rsidRPr="003174EC">
        <w:rPr>
          <w:rFonts w:ascii="Times New Roman" w:hAnsi="Times New Roman" w:cs="Times New Roman"/>
          <w:bCs/>
          <w:i/>
          <w:color w:val="000000"/>
          <w:sz w:val="24"/>
          <w:szCs w:val="24"/>
        </w:rPr>
        <w:t>оссийской академии наук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(Северо-Кавказский центр математических и</w:t>
      </w:r>
      <w:r w:rsidRPr="003174EC">
        <w:rPr>
          <w:rFonts w:ascii="Times New Roman" w:hAnsi="Times New Roman" w:cs="Times New Roman"/>
          <w:bCs/>
          <w:i/>
          <w:color w:val="000000"/>
          <w:sz w:val="24"/>
          <w:szCs w:val="24"/>
        </w:rPr>
        <w:t>сследований ВНЦ РАН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, Южный м</w:t>
      </w:r>
      <w:r w:rsidRPr="003174EC">
        <w:rPr>
          <w:rFonts w:ascii="Times New Roman" w:hAnsi="Times New Roman" w:cs="Times New Roman"/>
          <w:bCs/>
          <w:i/>
          <w:color w:val="000000"/>
          <w:sz w:val="24"/>
          <w:szCs w:val="24"/>
        </w:rPr>
        <w:t>атема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тический и</w:t>
      </w:r>
      <w:r w:rsidRPr="003174EC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нститут </w:t>
      </w:r>
      <w:r w:rsidR="00BA4ACC">
        <w:rPr>
          <w:rFonts w:ascii="Times New Roman" w:hAnsi="Times New Roman" w:cs="Times New Roman"/>
          <w:bCs/>
          <w:i/>
          <w:color w:val="000000"/>
          <w:sz w:val="24"/>
          <w:szCs w:val="24"/>
        </w:rPr>
        <w:t>ВНЦ РАН)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, </w:t>
      </w:r>
      <w:r w:rsidRPr="003174EC">
        <w:rPr>
          <w:rFonts w:ascii="Times New Roman" w:hAnsi="Times New Roman" w:cs="Times New Roman"/>
          <w:bCs/>
          <w:i/>
          <w:color w:val="000000"/>
          <w:sz w:val="24"/>
          <w:szCs w:val="24"/>
        </w:rPr>
        <w:t>Северо-Осе</w:t>
      </w:r>
      <w:r w:rsidR="00BA4ACC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тинское региональное отделение 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Межрегиональной ассоциации учителей математики</w:t>
      </w:r>
      <w:r w:rsidR="00BA4ACC">
        <w:rPr>
          <w:rFonts w:ascii="Times New Roman" w:hAnsi="Times New Roman" w:cs="Times New Roman"/>
          <w:bCs/>
          <w:i/>
          <w:color w:val="000000"/>
          <w:sz w:val="24"/>
          <w:szCs w:val="24"/>
        </w:rPr>
        <w:t>, Владикавказский Центр непрерывного математического образования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.</w:t>
      </w:r>
    </w:p>
    <w:p w14:paraId="2FC1AE25" w14:textId="77777777" w:rsidR="00BE0073" w:rsidRPr="00BE1EA0" w:rsidRDefault="00BE0073" w:rsidP="00AB20C6">
      <w:pPr>
        <w:shd w:val="clear" w:color="auto" w:fill="FFFFFF"/>
        <w:spacing w:after="60" w:line="242" w:lineRule="atLeast"/>
        <w:jc w:val="both"/>
        <w:rPr>
          <w:rFonts w:ascii="Times New Roman" w:eastAsia="Times New Roman" w:hAnsi="Times New Roman" w:cs="Times New Roman"/>
          <w:i/>
          <w:color w:val="1A1A1A"/>
          <w:lang w:eastAsia="ru-RU"/>
        </w:rPr>
      </w:pPr>
      <w:r w:rsidRPr="00BE1EA0">
        <w:rPr>
          <w:rFonts w:ascii="Times New Roman" w:eastAsia="Times New Roman" w:hAnsi="Times New Roman" w:cs="Times New Roman"/>
          <w:b/>
          <w:bCs/>
          <w:i/>
          <w:color w:val="000000"/>
          <w:lang w:eastAsia="ru-RU"/>
        </w:rPr>
        <w:t>ОРГКОМИТЕТ ВПММ</w:t>
      </w:r>
      <w:r w:rsidRPr="00BE1EA0">
        <w:rPr>
          <w:rFonts w:ascii="Times New Roman" w:eastAsia="Times New Roman" w:hAnsi="Times New Roman" w:cs="Times New Roman"/>
          <w:i/>
          <w:color w:val="000000"/>
          <w:lang w:eastAsia="ru-RU"/>
        </w:rPr>
        <w:t>:</w:t>
      </w:r>
    </w:p>
    <w:p w14:paraId="34428FBE" w14:textId="77777777" w:rsidR="00BE0073" w:rsidRPr="00BE1EA0" w:rsidRDefault="00BE0073" w:rsidP="00AB20C6">
      <w:pPr>
        <w:shd w:val="clear" w:color="auto" w:fill="FFFFFF"/>
        <w:spacing w:after="60" w:line="242" w:lineRule="atLeast"/>
        <w:jc w:val="both"/>
        <w:rPr>
          <w:rFonts w:ascii="Times New Roman" w:eastAsia="Times New Roman" w:hAnsi="Times New Roman" w:cs="Times New Roman"/>
          <w:i/>
          <w:color w:val="1A1A1A"/>
          <w:lang w:eastAsia="ru-RU"/>
        </w:rPr>
      </w:pPr>
      <w:r w:rsidRPr="00BE1EA0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Председатель Оргкомитета – </w:t>
      </w:r>
      <w:proofErr w:type="spellStart"/>
      <w:r w:rsidRPr="00BE1EA0">
        <w:rPr>
          <w:rFonts w:ascii="Times New Roman" w:eastAsia="Times New Roman" w:hAnsi="Times New Roman" w:cs="Times New Roman"/>
          <w:i/>
          <w:color w:val="000000"/>
          <w:lang w:eastAsia="ru-RU"/>
        </w:rPr>
        <w:t>к.пед.н</w:t>
      </w:r>
      <w:proofErr w:type="spellEnd"/>
      <w:r w:rsidRPr="00BE1EA0">
        <w:rPr>
          <w:rFonts w:ascii="Times New Roman" w:eastAsia="Times New Roman" w:hAnsi="Times New Roman" w:cs="Times New Roman"/>
          <w:i/>
          <w:color w:val="000000"/>
          <w:lang w:eastAsia="ru-RU"/>
        </w:rPr>
        <w:t>.  Абатурова Вера Сергеевна (ЮМИ ВНЦ РАН, СКЦМИ ВНЦ РАН)</w:t>
      </w:r>
    </w:p>
    <w:p w14:paraId="78913EBE" w14:textId="77777777" w:rsidR="00BE0073" w:rsidRPr="00BE1EA0" w:rsidRDefault="00BE0073" w:rsidP="00AB20C6">
      <w:pPr>
        <w:shd w:val="clear" w:color="auto" w:fill="FFFFFF"/>
        <w:spacing w:after="60" w:line="242" w:lineRule="atLeast"/>
        <w:jc w:val="both"/>
        <w:rPr>
          <w:rFonts w:ascii="Times New Roman" w:eastAsia="Times New Roman" w:hAnsi="Times New Roman" w:cs="Times New Roman"/>
          <w:i/>
          <w:color w:val="1A1A1A"/>
          <w:lang w:eastAsia="ru-RU"/>
        </w:rPr>
      </w:pPr>
      <w:r w:rsidRPr="00BE1EA0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Секретарь Оргкомитета – </w:t>
      </w:r>
      <w:proofErr w:type="spellStart"/>
      <w:r w:rsidRPr="00BE1EA0">
        <w:rPr>
          <w:rFonts w:ascii="Times New Roman" w:eastAsia="Times New Roman" w:hAnsi="Times New Roman" w:cs="Times New Roman"/>
          <w:i/>
          <w:color w:val="000000"/>
          <w:lang w:eastAsia="ru-RU"/>
        </w:rPr>
        <w:t>к.пед.н</w:t>
      </w:r>
      <w:proofErr w:type="spellEnd"/>
      <w:r w:rsidRPr="00BE1EA0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. </w:t>
      </w:r>
      <w:proofErr w:type="spellStart"/>
      <w:r w:rsidRPr="00BE1EA0">
        <w:rPr>
          <w:rFonts w:ascii="Times New Roman" w:eastAsia="Times New Roman" w:hAnsi="Times New Roman" w:cs="Times New Roman"/>
          <w:i/>
          <w:color w:val="000000"/>
          <w:lang w:eastAsia="ru-RU"/>
        </w:rPr>
        <w:t>Бегиева</w:t>
      </w:r>
      <w:proofErr w:type="spellEnd"/>
      <w:r w:rsidRPr="00BE1EA0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Тамара Борисовна (СОРО МРАУМ)</w:t>
      </w:r>
    </w:p>
    <w:p w14:paraId="7720ED3D" w14:textId="46B73E69" w:rsidR="00BE0073" w:rsidRPr="00BE1EA0" w:rsidRDefault="00BE0073" w:rsidP="00AB20C6">
      <w:pPr>
        <w:shd w:val="clear" w:color="auto" w:fill="FFFFFF"/>
        <w:spacing w:after="60" w:line="242" w:lineRule="atLeast"/>
        <w:jc w:val="both"/>
        <w:rPr>
          <w:rFonts w:ascii="Times New Roman" w:eastAsia="Times New Roman" w:hAnsi="Times New Roman" w:cs="Times New Roman"/>
          <w:i/>
          <w:color w:val="1A1A1A"/>
          <w:lang w:eastAsia="ru-RU"/>
        </w:rPr>
      </w:pPr>
      <w:r w:rsidRPr="00BE1EA0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Руководитель рабочей группы Оргкомитета – </w:t>
      </w:r>
      <w:proofErr w:type="spellStart"/>
      <w:r w:rsidRPr="00BE1EA0">
        <w:rPr>
          <w:rFonts w:ascii="Times New Roman" w:eastAsia="Times New Roman" w:hAnsi="Times New Roman" w:cs="Times New Roman"/>
          <w:i/>
          <w:color w:val="000000"/>
          <w:lang w:eastAsia="ru-RU"/>
        </w:rPr>
        <w:t>Агабалаева</w:t>
      </w:r>
      <w:proofErr w:type="spellEnd"/>
      <w:r w:rsidRPr="00BE1EA0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Ирина Владимировна</w:t>
      </w:r>
      <w:r w:rsidR="00BA4ACC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(СКЦМИ ВНЦ РАН).</w:t>
      </w:r>
    </w:p>
    <w:p w14:paraId="67705D99" w14:textId="77777777" w:rsidR="00BE0073" w:rsidRPr="00BE1EA0" w:rsidRDefault="00BE0073" w:rsidP="00AB20C6">
      <w:pPr>
        <w:shd w:val="clear" w:color="auto" w:fill="FFFFFF"/>
        <w:spacing w:after="60" w:line="242" w:lineRule="atLeast"/>
        <w:jc w:val="both"/>
        <w:rPr>
          <w:rFonts w:ascii="Times New Roman" w:eastAsia="Times New Roman" w:hAnsi="Times New Roman" w:cs="Times New Roman"/>
          <w:i/>
          <w:color w:val="1A1A1A"/>
          <w:lang w:eastAsia="ru-RU"/>
        </w:rPr>
      </w:pPr>
      <w:r w:rsidRPr="00BE1EA0">
        <w:rPr>
          <w:rFonts w:ascii="Times New Roman" w:eastAsia="Times New Roman" w:hAnsi="Times New Roman" w:cs="Times New Roman"/>
          <w:b/>
          <w:bCs/>
          <w:i/>
          <w:color w:val="000000"/>
          <w:lang w:eastAsia="ru-RU"/>
        </w:rPr>
        <w:t>КОНТАКТЫ ОРГКОМИТЕТА:</w:t>
      </w:r>
    </w:p>
    <w:p w14:paraId="26924901" w14:textId="77777777" w:rsidR="00707605" w:rsidRDefault="00BE0073" w:rsidP="00AB20C6">
      <w:pPr>
        <w:shd w:val="clear" w:color="auto" w:fill="FFFFFF"/>
        <w:spacing w:after="60" w:line="242" w:lineRule="atLeast"/>
        <w:jc w:val="both"/>
        <w:rPr>
          <w:rFonts w:ascii="Times New Roman" w:eastAsia="Times New Roman" w:hAnsi="Times New Roman" w:cs="Times New Roman"/>
          <w:i/>
          <w:color w:val="0000FF"/>
          <w:u w:val="single"/>
          <w:lang w:eastAsia="ru-RU"/>
        </w:rPr>
      </w:pPr>
      <w:proofErr w:type="spellStart"/>
      <w:r w:rsidRPr="00BE1EA0">
        <w:rPr>
          <w:rFonts w:ascii="Times New Roman" w:eastAsia="Times New Roman" w:hAnsi="Times New Roman" w:cs="Times New Roman"/>
          <w:i/>
          <w:color w:val="000000"/>
          <w:lang w:eastAsia="ru-RU"/>
        </w:rPr>
        <w:t>Агабалаева</w:t>
      </w:r>
      <w:proofErr w:type="spellEnd"/>
      <w:r w:rsidRPr="00BE1EA0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Ирина Владимировна 8-918-829-26-98, </w:t>
      </w:r>
      <w:hyperlink r:id="rId20" w:tgtFrame="_blank" w:tooltip="mailto:vcnmo@yandex.ru" w:history="1">
        <w:r w:rsidRPr="00BE1EA0">
          <w:rPr>
            <w:rFonts w:ascii="Times New Roman" w:eastAsia="Times New Roman" w:hAnsi="Times New Roman" w:cs="Times New Roman"/>
            <w:i/>
            <w:color w:val="0000FF"/>
            <w:u w:val="single"/>
            <w:lang w:eastAsia="ru-RU"/>
          </w:rPr>
          <w:t>vcnmo@yandex.ru</w:t>
        </w:r>
      </w:hyperlink>
    </w:p>
    <w:p w14:paraId="1B407C91" w14:textId="77777777" w:rsidR="00707605" w:rsidRPr="00707605" w:rsidRDefault="00707605" w:rsidP="00AB20C6">
      <w:pPr>
        <w:shd w:val="clear" w:color="auto" w:fill="FFFFFF"/>
        <w:spacing w:after="60" w:line="242" w:lineRule="atLeast"/>
        <w:jc w:val="both"/>
        <w:rPr>
          <w:rFonts w:ascii="Times New Roman" w:eastAsia="Times New Roman" w:hAnsi="Times New Roman" w:cs="Times New Roman"/>
          <w:i/>
          <w:color w:val="0000FF"/>
          <w:lang w:eastAsia="ru-RU"/>
        </w:rPr>
      </w:pPr>
    </w:p>
    <w:p w14:paraId="2954B827" w14:textId="53BF0193" w:rsidR="00707605" w:rsidRPr="00707605" w:rsidRDefault="00707605" w:rsidP="00AB20C6">
      <w:pPr>
        <w:shd w:val="clear" w:color="auto" w:fill="FFFFFF"/>
        <w:spacing w:after="60" w:line="242" w:lineRule="atLeast"/>
        <w:jc w:val="both"/>
        <w:rPr>
          <w:rFonts w:ascii="Times New Roman" w:eastAsia="Times New Roman" w:hAnsi="Times New Roman" w:cs="Times New Roman"/>
          <w:i/>
          <w:color w:val="1F497D" w:themeColor="text2"/>
          <w:u w:val="single"/>
          <w:lang w:eastAsia="ru-RU"/>
        </w:rPr>
      </w:pPr>
      <w:r w:rsidRPr="00707605">
        <w:rPr>
          <w:rFonts w:ascii="Times New Roman" w:eastAsia="Times New Roman" w:hAnsi="Times New Roman" w:cs="Times New Roman"/>
          <w:i/>
          <w:color w:val="1F497D" w:themeColor="text2"/>
          <w:sz w:val="24"/>
          <w:szCs w:val="24"/>
          <w:lang w:eastAsia="ru-RU"/>
        </w:rPr>
        <w:t xml:space="preserve">*Если вы хотите отписаться от рассылки, то напишите запрос на почту Оргкомитета, мы исключим ваш </w:t>
      </w:r>
      <w:r w:rsidRPr="00707605">
        <w:rPr>
          <w:rFonts w:ascii="Times New Roman" w:eastAsia="Times New Roman" w:hAnsi="Times New Roman" w:cs="Times New Roman"/>
          <w:i/>
          <w:color w:val="1F497D" w:themeColor="text2"/>
          <w:sz w:val="24"/>
          <w:szCs w:val="24"/>
          <w:lang w:val="en-US" w:eastAsia="ru-RU"/>
        </w:rPr>
        <w:t>email</w:t>
      </w:r>
      <w:r w:rsidRPr="00707605">
        <w:rPr>
          <w:rFonts w:ascii="Times New Roman" w:eastAsia="Times New Roman" w:hAnsi="Times New Roman" w:cs="Times New Roman"/>
          <w:i/>
          <w:color w:val="1F497D" w:themeColor="text2"/>
          <w:sz w:val="24"/>
          <w:szCs w:val="24"/>
          <w:lang w:eastAsia="ru-RU"/>
        </w:rPr>
        <w:t xml:space="preserve"> из рассылки.</w:t>
      </w:r>
    </w:p>
    <w:p w14:paraId="7A413C89" w14:textId="55F0042A" w:rsidR="0044415B" w:rsidRPr="00A22869" w:rsidRDefault="0044415B" w:rsidP="00AB20C6">
      <w:pPr>
        <w:rPr>
          <w:rFonts w:ascii="Times New Roman" w:hAnsi="Times New Roman" w:cs="Times New Roman"/>
        </w:rPr>
      </w:pPr>
    </w:p>
    <w:sectPr w:rsidR="0044415B" w:rsidRPr="00A22869" w:rsidSect="00056C2E">
      <w:footerReference w:type="default" r:id="rId21"/>
      <w:pgSz w:w="11906" w:h="16838"/>
      <w:pgMar w:top="284" w:right="849" w:bottom="709" w:left="1418" w:header="137" w:footer="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A64DA" w14:textId="77777777" w:rsidR="002F4E80" w:rsidRDefault="002F4E80">
      <w:pPr>
        <w:spacing w:after="0" w:line="240" w:lineRule="auto"/>
      </w:pPr>
      <w:r>
        <w:separator/>
      </w:r>
    </w:p>
  </w:endnote>
  <w:endnote w:type="continuationSeparator" w:id="0">
    <w:p w14:paraId="1070ABEB" w14:textId="77777777" w:rsidR="002F4E80" w:rsidRDefault="002F4E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B0495" w14:textId="2E267F3A" w:rsidR="008A4428" w:rsidRDefault="008A4428" w:rsidP="008A4428">
    <w:pPr>
      <w:pStyle w:val="af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7291BA" w14:textId="77777777" w:rsidR="002F4E80" w:rsidRDefault="002F4E80">
      <w:pPr>
        <w:spacing w:after="0" w:line="240" w:lineRule="auto"/>
      </w:pPr>
      <w:r>
        <w:separator/>
      </w:r>
    </w:p>
  </w:footnote>
  <w:footnote w:type="continuationSeparator" w:id="0">
    <w:p w14:paraId="188CC543" w14:textId="77777777" w:rsidR="002F4E80" w:rsidRDefault="002F4E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86844"/>
    <w:multiLevelType w:val="hybridMultilevel"/>
    <w:tmpl w:val="9426DB78"/>
    <w:lvl w:ilvl="0" w:tplc="057E1F0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31AE510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11456F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D5E2FC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A985A4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F12F2B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73239E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374F33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360106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1747D9B"/>
    <w:multiLevelType w:val="hybridMultilevel"/>
    <w:tmpl w:val="D974D8E2"/>
    <w:lvl w:ilvl="0" w:tplc="DC8699F4">
      <w:start w:val="1"/>
      <w:numFmt w:val="decimal"/>
      <w:lvlText w:val="%1."/>
      <w:lvlJc w:val="left"/>
      <w:pPr>
        <w:ind w:left="-414" w:hanging="360"/>
      </w:pPr>
      <w:rPr>
        <w:rFonts w:ascii="Times New Roman" w:hAnsi="Times New Roman" w:cs="Times New Roman" w:hint="default"/>
        <w:b w:val="0"/>
      </w:rPr>
    </w:lvl>
    <w:lvl w:ilvl="1" w:tplc="B5D40CD4">
      <w:start w:val="1"/>
      <w:numFmt w:val="lowerLetter"/>
      <w:lvlText w:val="%2."/>
      <w:lvlJc w:val="left"/>
      <w:pPr>
        <w:ind w:left="306" w:hanging="360"/>
      </w:pPr>
    </w:lvl>
    <w:lvl w:ilvl="2" w:tplc="5E6CB6BE">
      <w:start w:val="1"/>
      <w:numFmt w:val="lowerRoman"/>
      <w:lvlText w:val="%3."/>
      <w:lvlJc w:val="right"/>
      <w:pPr>
        <w:ind w:left="1026" w:hanging="180"/>
      </w:pPr>
    </w:lvl>
    <w:lvl w:ilvl="3" w:tplc="333612F6">
      <w:start w:val="1"/>
      <w:numFmt w:val="decimal"/>
      <w:lvlText w:val="%4."/>
      <w:lvlJc w:val="left"/>
      <w:pPr>
        <w:ind w:left="1746" w:hanging="360"/>
      </w:pPr>
    </w:lvl>
    <w:lvl w:ilvl="4" w:tplc="E11EBBBE">
      <w:start w:val="1"/>
      <w:numFmt w:val="lowerLetter"/>
      <w:lvlText w:val="%5."/>
      <w:lvlJc w:val="left"/>
      <w:pPr>
        <w:ind w:left="2466" w:hanging="360"/>
      </w:pPr>
    </w:lvl>
    <w:lvl w:ilvl="5" w:tplc="15D62C06">
      <w:start w:val="1"/>
      <w:numFmt w:val="lowerRoman"/>
      <w:lvlText w:val="%6."/>
      <w:lvlJc w:val="right"/>
      <w:pPr>
        <w:ind w:left="3186" w:hanging="180"/>
      </w:pPr>
    </w:lvl>
    <w:lvl w:ilvl="6" w:tplc="25BC018A">
      <w:start w:val="1"/>
      <w:numFmt w:val="decimal"/>
      <w:lvlText w:val="%7."/>
      <w:lvlJc w:val="left"/>
      <w:pPr>
        <w:ind w:left="3906" w:hanging="360"/>
      </w:pPr>
    </w:lvl>
    <w:lvl w:ilvl="7" w:tplc="73F023C4">
      <w:start w:val="1"/>
      <w:numFmt w:val="lowerLetter"/>
      <w:lvlText w:val="%8."/>
      <w:lvlJc w:val="left"/>
      <w:pPr>
        <w:ind w:left="4626" w:hanging="360"/>
      </w:pPr>
    </w:lvl>
    <w:lvl w:ilvl="8" w:tplc="8C60BF36">
      <w:start w:val="1"/>
      <w:numFmt w:val="lowerRoman"/>
      <w:lvlText w:val="%9."/>
      <w:lvlJc w:val="right"/>
      <w:pPr>
        <w:ind w:left="5346" w:hanging="180"/>
      </w:pPr>
    </w:lvl>
  </w:abstractNum>
  <w:abstractNum w:abstractNumId="2" w15:restartNumberingAfterBreak="0">
    <w:nsid w:val="01C80260"/>
    <w:multiLevelType w:val="hybridMultilevel"/>
    <w:tmpl w:val="B74ED542"/>
    <w:lvl w:ilvl="0" w:tplc="BCAA6A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64209A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B44A29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78AC98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826F7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52ED09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8F0C68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4FA081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32472F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6C1C72"/>
    <w:multiLevelType w:val="hybridMultilevel"/>
    <w:tmpl w:val="FE42AE7E"/>
    <w:lvl w:ilvl="0" w:tplc="B400F0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B41D4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B74C5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A6F5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5EB69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D1473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1850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306AE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87000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A1C28"/>
    <w:multiLevelType w:val="hybridMultilevel"/>
    <w:tmpl w:val="D9E0E432"/>
    <w:lvl w:ilvl="0" w:tplc="02C0F6C0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CCD0D876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BA806900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853831B6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87D8074E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774065A8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3A5E800E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55E6AE8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B31CA7E8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5" w15:restartNumberingAfterBreak="0">
    <w:nsid w:val="0F351FB1"/>
    <w:multiLevelType w:val="hybridMultilevel"/>
    <w:tmpl w:val="231E7D64"/>
    <w:lvl w:ilvl="0" w:tplc="FD72CB6E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EE2800BA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3F086610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D884C6B4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692C3332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8474B844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783642C2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881AC094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8C02B88E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6" w15:restartNumberingAfterBreak="0">
    <w:nsid w:val="18CF00BE"/>
    <w:multiLevelType w:val="hybridMultilevel"/>
    <w:tmpl w:val="7282569A"/>
    <w:lvl w:ilvl="0" w:tplc="A546FA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DA026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848BE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30B2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BCB02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504A8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6CEC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484FB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5A14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8E6AB6"/>
    <w:multiLevelType w:val="hybridMultilevel"/>
    <w:tmpl w:val="06A6537C"/>
    <w:lvl w:ilvl="0" w:tplc="18E8CAE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84BEFD0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03C5FE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9CADD7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AF4D26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480971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D50B1E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A4CFF5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16625D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3CCF245B"/>
    <w:multiLevelType w:val="hybridMultilevel"/>
    <w:tmpl w:val="EA625612"/>
    <w:lvl w:ilvl="0" w:tplc="70C019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5F2A4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218E22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73E509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3CE89C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EAADEC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214E18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5141C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C9A54A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5D3AD3"/>
    <w:multiLevelType w:val="hybridMultilevel"/>
    <w:tmpl w:val="FD80DC7E"/>
    <w:lvl w:ilvl="0" w:tplc="6ACC81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8B40BF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645A6BB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BFA6BF7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C0FC378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8522FC4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89D057E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91D41B6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9EB0492C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0D82F87"/>
    <w:multiLevelType w:val="hybridMultilevel"/>
    <w:tmpl w:val="39D862A8"/>
    <w:lvl w:ilvl="0" w:tplc="534AD42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1" w15:restartNumberingAfterBreak="0">
    <w:nsid w:val="5722778C"/>
    <w:multiLevelType w:val="hybridMultilevel"/>
    <w:tmpl w:val="1FB02F2A"/>
    <w:lvl w:ilvl="0" w:tplc="E42044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D2EB67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A4D040B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BCA3AE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A19EB92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F40C6D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CC9046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6BE46E2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19C6DD2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A94271E"/>
    <w:multiLevelType w:val="hybridMultilevel"/>
    <w:tmpl w:val="A2DE9138"/>
    <w:lvl w:ilvl="0" w:tplc="8862967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 w:tplc="20140902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 w:tplc="050C1904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 w:tplc="F98E80E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 w:tplc="5914CB9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 w:tplc="D43EFFD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 w:tplc="ABDC853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 w:tplc="2A989450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 w:tplc="4BFEA05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13" w15:restartNumberingAfterBreak="0">
    <w:nsid w:val="67531B0C"/>
    <w:multiLevelType w:val="hybridMultilevel"/>
    <w:tmpl w:val="9C5CEB3C"/>
    <w:lvl w:ilvl="0" w:tplc="05D4D8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11CE8B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9A0E7A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E3A607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9F4C0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5A0CAB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57ADD2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FA8F7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BCCC76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5938F0"/>
    <w:multiLevelType w:val="hybridMultilevel"/>
    <w:tmpl w:val="26423548"/>
    <w:lvl w:ilvl="0" w:tplc="9A0657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EB6258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80C8032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7FDCBB5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6A84A58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6AFA623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B572723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F6466BA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89C9FC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E196777"/>
    <w:multiLevelType w:val="hybridMultilevel"/>
    <w:tmpl w:val="22B4C552"/>
    <w:lvl w:ilvl="0" w:tplc="8702F9E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E44731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376DBF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876547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8387B32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99691F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702567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6F48A04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BD86DF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2"/>
  </w:num>
  <w:num w:numId="4">
    <w:abstractNumId w:val="15"/>
  </w:num>
  <w:num w:numId="5">
    <w:abstractNumId w:val="13"/>
  </w:num>
  <w:num w:numId="6">
    <w:abstractNumId w:val="3"/>
  </w:num>
  <w:num w:numId="7">
    <w:abstractNumId w:val="1"/>
  </w:num>
  <w:num w:numId="8">
    <w:abstractNumId w:val="7"/>
  </w:num>
  <w:num w:numId="9">
    <w:abstractNumId w:val="14"/>
  </w:num>
  <w:num w:numId="10">
    <w:abstractNumId w:val="9"/>
  </w:num>
  <w:num w:numId="11">
    <w:abstractNumId w:val="11"/>
  </w:num>
  <w:num w:numId="12">
    <w:abstractNumId w:val="6"/>
  </w:num>
  <w:num w:numId="13">
    <w:abstractNumId w:val="4"/>
  </w:num>
  <w:num w:numId="14">
    <w:abstractNumId w:val="8"/>
  </w:num>
  <w:num w:numId="15">
    <w:abstractNumId w:val="2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6D1"/>
    <w:rsid w:val="00007272"/>
    <w:rsid w:val="00016067"/>
    <w:rsid w:val="000226F7"/>
    <w:rsid w:val="000254D4"/>
    <w:rsid w:val="0003181D"/>
    <w:rsid w:val="00035097"/>
    <w:rsid w:val="000353B1"/>
    <w:rsid w:val="00042DF4"/>
    <w:rsid w:val="000460D8"/>
    <w:rsid w:val="0004703F"/>
    <w:rsid w:val="00056C2E"/>
    <w:rsid w:val="000604DC"/>
    <w:rsid w:val="00073996"/>
    <w:rsid w:val="00084135"/>
    <w:rsid w:val="000A6D5C"/>
    <w:rsid w:val="000B1343"/>
    <w:rsid w:val="000E1542"/>
    <w:rsid w:val="000E733E"/>
    <w:rsid w:val="000F45B4"/>
    <w:rsid w:val="00101A93"/>
    <w:rsid w:val="0010201B"/>
    <w:rsid w:val="00103217"/>
    <w:rsid w:val="0012117D"/>
    <w:rsid w:val="00122DF2"/>
    <w:rsid w:val="00130245"/>
    <w:rsid w:val="001346E9"/>
    <w:rsid w:val="00134A72"/>
    <w:rsid w:val="001563CA"/>
    <w:rsid w:val="001576E6"/>
    <w:rsid w:val="001764A0"/>
    <w:rsid w:val="0018100F"/>
    <w:rsid w:val="001811A0"/>
    <w:rsid w:val="00182CBF"/>
    <w:rsid w:val="00185A72"/>
    <w:rsid w:val="001B64E6"/>
    <w:rsid w:val="001C0A5D"/>
    <w:rsid w:val="001C60E2"/>
    <w:rsid w:val="001C6B26"/>
    <w:rsid w:val="001E20B9"/>
    <w:rsid w:val="001E3C18"/>
    <w:rsid w:val="001F45A6"/>
    <w:rsid w:val="00201A11"/>
    <w:rsid w:val="0020329E"/>
    <w:rsid w:val="00206980"/>
    <w:rsid w:val="0021431A"/>
    <w:rsid w:val="00233782"/>
    <w:rsid w:val="00241ADE"/>
    <w:rsid w:val="00250B7E"/>
    <w:rsid w:val="00250DE8"/>
    <w:rsid w:val="002715C4"/>
    <w:rsid w:val="00284867"/>
    <w:rsid w:val="00287FD6"/>
    <w:rsid w:val="002A1912"/>
    <w:rsid w:val="002A1D79"/>
    <w:rsid w:val="002B26A3"/>
    <w:rsid w:val="002B71B0"/>
    <w:rsid w:val="002C05B0"/>
    <w:rsid w:val="002C2A54"/>
    <w:rsid w:val="002C671F"/>
    <w:rsid w:val="002C7BA0"/>
    <w:rsid w:val="002D1343"/>
    <w:rsid w:val="002D620D"/>
    <w:rsid w:val="002E1BAF"/>
    <w:rsid w:val="002E1FAA"/>
    <w:rsid w:val="002F4E80"/>
    <w:rsid w:val="00307207"/>
    <w:rsid w:val="00311A1C"/>
    <w:rsid w:val="00316D73"/>
    <w:rsid w:val="003174EC"/>
    <w:rsid w:val="00317CA9"/>
    <w:rsid w:val="003338F2"/>
    <w:rsid w:val="00337E82"/>
    <w:rsid w:val="0034046A"/>
    <w:rsid w:val="00344252"/>
    <w:rsid w:val="00347A00"/>
    <w:rsid w:val="0035193D"/>
    <w:rsid w:val="0036580D"/>
    <w:rsid w:val="00371DA7"/>
    <w:rsid w:val="00383C75"/>
    <w:rsid w:val="00395E43"/>
    <w:rsid w:val="003A4D05"/>
    <w:rsid w:val="003B59C4"/>
    <w:rsid w:val="003C31CC"/>
    <w:rsid w:val="003D49F3"/>
    <w:rsid w:val="003D5F08"/>
    <w:rsid w:val="003E278E"/>
    <w:rsid w:val="003E2F73"/>
    <w:rsid w:val="003E55BC"/>
    <w:rsid w:val="003F36D1"/>
    <w:rsid w:val="0040145E"/>
    <w:rsid w:val="004036B7"/>
    <w:rsid w:val="0043144A"/>
    <w:rsid w:val="00443BA0"/>
    <w:rsid w:val="0044415B"/>
    <w:rsid w:val="004471C7"/>
    <w:rsid w:val="00447E7D"/>
    <w:rsid w:val="00450CCC"/>
    <w:rsid w:val="00464675"/>
    <w:rsid w:val="004670E8"/>
    <w:rsid w:val="00473514"/>
    <w:rsid w:val="00473845"/>
    <w:rsid w:val="00481A48"/>
    <w:rsid w:val="0048478D"/>
    <w:rsid w:val="00486534"/>
    <w:rsid w:val="004A376A"/>
    <w:rsid w:val="004B29EA"/>
    <w:rsid w:val="004B465F"/>
    <w:rsid w:val="004C233A"/>
    <w:rsid w:val="004C32E6"/>
    <w:rsid w:val="004C731A"/>
    <w:rsid w:val="004F04AF"/>
    <w:rsid w:val="00503FD0"/>
    <w:rsid w:val="00506F02"/>
    <w:rsid w:val="00525D3D"/>
    <w:rsid w:val="00536463"/>
    <w:rsid w:val="00543B13"/>
    <w:rsid w:val="00561FB0"/>
    <w:rsid w:val="00564196"/>
    <w:rsid w:val="005B4F7C"/>
    <w:rsid w:val="005D5227"/>
    <w:rsid w:val="005E0BDA"/>
    <w:rsid w:val="005F1370"/>
    <w:rsid w:val="005F35B6"/>
    <w:rsid w:val="005F471E"/>
    <w:rsid w:val="0061737D"/>
    <w:rsid w:val="00624E4D"/>
    <w:rsid w:val="006261BB"/>
    <w:rsid w:val="00632CB0"/>
    <w:rsid w:val="00634E51"/>
    <w:rsid w:val="006424F2"/>
    <w:rsid w:val="00666360"/>
    <w:rsid w:val="0067528F"/>
    <w:rsid w:val="00684389"/>
    <w:rsid w:val="006C42DB"/>
    <w:rsid w:val="006D0AC5"/>
    <w:rsid w:val="006E04BB"/>
    <w:rsid w:val="006E115F"/>
    <w:rsid w:val="006E5E82"/>
    <w:rsid w:val="006E6948"/>
    <w:rsid w:val="006F1AFA"/>
    <w:rsid w:val="006F35B6"/>
    <w:rsid w:val="00703789"/>
    <w:rsid w:val="00707605"/>
    <w:rsid w:val="00730D5F"/>
    <w:rsid w:val="007449D6"/>
    <w:rsid w:val="00746A3C"/>
    <w:rsid w:val="00757E08"/>
    <w:rsid w:val="007678EA"/>
    <w:rsid w:val="007744F6"/>
    <w:rsid w:val="00784AF5"/>
    <w:rsid w:val="007900C8"/>
    <w:rsid w:val="007977B5"/>
    <w:rsid w:val="007A7773"/>
    <w:rsid w:val="007B44F1"/>
    <w:rsid w:val="007B66B5"/>
    <w:rsid w:val="007C1DB2"/>
    <w:rsid w:val="007C61E1"/>
    <w:rsid w:val="007D011B"/>
    <w:rsid w:val="007D64E9"/>
    <w:rsid w:val="007E1509"/>
    <w:rsid w:val="007E168A"/>
    <w:rsid w:val="007E20E8"/>
    <w:rsid w:val="007E613C"/>
    <w:rsid w:val="007E7ADA"/>
    <w:rsid w:val="00811D86"/>
    <w:rsid w:val="00821FCC"/>
    <w:rsid w:val="00826DFE"/>
    <w:rsid w:val="00827263"/>
    <w:rsid w:val="0083179D"/>
    <w:rsid w:val="008318D2"/>
    <w:rsid w:val="00840BDB"/>
    <w:rsid w:val="008457C1"/>
    <w:rsid w:val="00852FC3"/>
    <w:rsid w:val="008557DD"/>
    <w:rsid w:val="00856733"/>
    <w:rsid w:val="00862461"/>
    <w:rsid w:val="00866760"/>
    <w:rsid w:val="0088107B"/>
    <w:rsid w:val="00897F99"/>
    <w:rsid w:val="008A4428"/>
    <w:rsid w:val="008C03A2"/>
    <w:rsid w:val="008D40AA"/>
    <w:rsid w:val="008D4B3D"/>
    <w:rsid w:val="00904FB3"/>
    <w:rsid w:val="0091423E"/>
    <w:rsid w:val="009413D6"/>
    <w:rsid w:val="00945D39"/>
    <w:rsid w:val="009710A8"/>
    <w:rsid w:val="00981A07"/>
    <w:rsid w:val="0098240C"/>
    <w:rsid w:val="00994874"/>
    <w:rsid w:val="009D135A"/>
    <w:rsid w:val="009E4380"/>
    <w:rsid w:val="009F23B9"/>
    <w:rsid w:val="009F41EA"/>
    <w:rsid w:val="00A03A6B"/>
    <w:rsid w:val="00A227EB"/>
    <w:rsid w:val="00A22869"/>
    <w:rsid w:val="00A24B61"/>
    <w:rsid w:val="00A30A2D"/>
    <w:rsid w:val="00A35103"/>
    <w:rsid w:val="00A427C9"/>
    <w:rsid w:val="00A45545"/>
    <w:rsid w:val="00A566D1"/>
    <w:rsid w:val="00A875BE"/>
    <w:rsid w:val="00AB20C6"/>
    <w:rsid w:val="00AC0FE8"/>
    <w:rsid w:val="00AE5FA0"/>
    <w:rsid w:val="00AE6DA8"/>
    <w:rsid w:val="00AF0787"/>
    <w:rsid w:val="00AF22DB"/>
    <w:rsid w:val="00B020B3"/>
    <w:rsid w:val="00B12E76"/>
    <w:rsid w:val="00B24B10"/>
    <w:rsid w:val="00B46536"/>
    <w:rsid w:val="00B46FF6"/>
    <w:rsid w:val="00B54A91"/>
    <w:rsid w:val="00B57098"/>
    <w:rsid w:val="00B60FAB"/>
    <w:rsid w:val="00B66516"/>
    <w:rsid w:val="00B66FEC"/>
    <w:rsid w:val="00B71777"/>
    <w:rsid w:val="00B752AC"/>
    <w:rsid w:val="00B83003"/>
    <w:rsid w:val="00B860BA"/>
    <w:rsid w:val="00BA4ACC"/>
    <w:rsid w:val="00BA74CE"/>
    <w:rsid w:val="00BC2EA0"/>
    <w:rsid w:val="00BC4291"/>
    <w:rsid w:val="00BC6882"/>
    <w:rsid w:val="00BD5901"/>
    <w:rsid w:val="00BE0073"/>
    <w:rsid w:val="00BE1EA0"/>
    <w:rsid w:val="00BE620C"/>
    <w:rsid w:val="00BF35C0"/>
    <w:rsid w:val="00BF5A0D"/>
    <w:rsid w:val="00C104FE"/>
    <w:rsid w:val="00C20B4D"/>
    <w:rsid w:val="00C36CF0"/>
    <w:rsid w:val="00C44CB8"/>
    <w:rsid w:val="00CB20CA"/>
    <w:rsid w:val="00CB4BEA"/>
    <w:rsid w:val="00CC1A1D"/>
    <w:rsid w:val="00CC1F3B"/>
    <w:rsid w:val="00CD156F"/>
    <w:rsid w:val="00CE0031"/>
    <w:rsid w:val="00D01DB4"/>
    <w:rsid w:val="00D225B6"/>
    <w:rsid w:val="00D5073B"/>
    <w:rsid w:val="00D515D0"/>
    <w:rsid w:val="00D57C1C"/>
    <w:rsid w:val="00D7248F"/>
    <w:rsid w:val="00D72656"/>
    <w:rsid w:val="00D735C1"/>
    <w:rsid w:val="00D807AD"/>
    <w:rsid w:val="00D81424"/>
    <w:rsid w:val="00D97495"/>
    <w:rsid w:val="00DB22E2"/>
    <w:rsid w:val="00DD24C1"/>
    <w:rsid w:val="00DD4774"/>
    <w:rsid w:val="00DD53E1"/>
    <w:rsid w:val="00DE33BD"/>
    <w:rsid w:val="00DE4841"/>
    <w:rsid w:val="00DF3521"/>
    <w:rsid w:val="00DF55CD"/>
    <w:rsid w:val="00E00FD4"/>
    <w:rsid w:val="00E05663"/>
    <w:rsid w:val="00E10DF9"/>
    <w:rsid w:val="00E10EB9"/>
    <w:rsid w:val="00E16030"/>
    <w:rsid w:val="00E17C8E"/>
    <w:rsid w:val="00E24CC1"/>
    <w:rsid w:val="00E35CC4"/>
    <w:rsid w:val="00E56F64"/>
    <w:rsid w:val="00E678D7"/>
    <w:rsid w:val="00E7052C"/>
    <w:rsid w:val="00E73D4A"/>
    <w:rsid w:val="00E75A3C"/>
    <w:rsid w:val="00E8030D"/>
    <w:rsid w:val="00E86620"/>
    <w:rsid w:val="00EB4A1C"/>
    <w:rsid w:val="00EB7F33"/>
    <w:rsid w:val="00EC2910"/>
    <w:rsid w:val="00EC4365"/>
    <w:rsid w:val="00EE29E8"/>
    <w:rsid w:val="00EF42A9"/>
    <w:rsid w:val="00EF5543"/>
    <w:rsid w:val="00F028DE"/>
    <w:rsid w:val="00F35FAC"/>
    <w:rsid w:val="00F411B5"/>
    <w:rsid w:val="00F44A41"/>
    <w:rsid w:val="00F456E5"/>
    <w:rsid w:val="00F50840"/>
    <w:rsid w:val="00F54292"/>
    <w:rsid w:val="00F55DFC"/>
    <w:rsid w:val="00F76F9D"/>
    <w:rsid w:val="00F77FD5"/>
    <w:rsid w:val="00F916A0"/>
    <w:rsid w:val="00FA24C0"/>
    <w:rsid w:val="00FB3FD7"/>
    <w:rsid w:val="00FC3E9D"/>
    <w:rsid w:val="00FC5EFD"/>
    <w:rsid w:val="00FD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C31F7"/>
  <w15:docId w15:val="{609080E5-A3E5-4CBC-A5BD-03ECC3870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2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2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2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2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table" w:styleId="af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hAnsi="Tahoma" w:cs="Tahoma"/>
      <w:sz w:val="16"/>
      <w:szCs w:val="16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table" w:customStyle="1" w:styleId="13">
    <w:name w:val="Сетка таблицы1"/>
    <w:basedOn w:val="a1"/>
    <w:next w:val="af3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c">
    <w:name w:val="Strong"/>
    <w:basedOn w:val="a0"/>
    <w:uiPriority w:val="22"/>
    <w:qFormat/>
    <w:rPr>
      <w:b/>
      <w:bCs/>
    </w:rPr>
  </w:style>
  <w:style w:type="paragraph" w:styleId="afd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228bf8a64b8551e1msonormal">
    <w:name w:val="228bf8a64b8551e1mso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</w:style>
  <w:style w:type="character" w:customStyle="1" w:styleId="14">
    <w:name w:val="Неразрешенное упоминание1"/>
    <w:basedOn w:val="a0"/>
    <w:uiPriority w:val="99"/>
    <w:semiHidden/>
    <w:unhideWhenUsed/>
    <w:rsid w:val="00FC5EFD"/>
    <w:rPr>
      <w:color w:val="605E5C"/>
      <w:shd w:val="clear" w:color="auto" w:fill="E1DFDD"/>
    </w:rPr>
  </w:style>
  <w:style w:type="character" w:customStyle="1" w:styleId="25">
    <w:name w:val="Неразрешенное упоминание2"/>
    <w:basedOn w:val="a0"/>
    <w:uiPriority w:val="99"/>
    <w:semiHidden/>
    <w:unhideWhenUsed/>
    <w:rsid w:val="00130245"/>
    <w:rPr>
      <w:color w:val="605E5C"/>
      <w:shd w:val="clear" w:color="auto" w:fill="E1DFDD"/>
    </w:rPr>
  </w:style>
  <w:style w:type="character" w:styleId="HTML">
    <w:name w:val="HTML Code"/>
    <w:basedOn w:val="a0"/>
    <w:uiPriority w:val="99"/>
    <w:semiHidden/>
    <w:unhideWhenUsed/>
    <w:rsid w:val="00D807AD"/>
    <w:rPr>
      <w:rFonts w:ascii="Courier New" w:eastAsia="Times New Roman" w:hAnsi="Courier New" w:cs="Courier New"/>
      <w:sz w:val="20"/>
      <w:szCs w:val="20"/>
    </w:rPr>
  </w:style>
  <w:style w:type="character" w:customStyle="1" w:styleId="33">
    <w:name w:val="Неразрешенное упоминание3"/>
    <w:basedOn w:val="a0"/>
    <w:uiPriority w:val="99"/>
    <w:semiHidden/>
    <w:unhideWhenUsed/>
    <w:rsid w:val="00371DA7"/>
    <w:rPr>
      <w:color w:val="605E5C"/>
      <w:shd w:val="clear" w:color="auto" w:fill="E1DFDD"/>
    </w:rPr>
  </w:style>
  <w:style w:type="character" w:customStyle="1" w:styleId="43">
    <w:name w:val="Неразрешенное упоминание4"/>
    <w:basedOn w:val="a0"/>
    <w:uiPriority w:val="99"/>
    <w:semiHidden/>
    <w:unhideWhenUsed/>
    <w:rsid w:val="003D49F3"/>
    <w:rPr>
      <w:color w:val="605E5C"/>
      <w:shd w:val="clear" w:color="auto" w:fill="E1DFDD"/>
    </w:rPr>
  </w:style>
  <w:style w:type="character" w:styleId="aff">
    <w:name w:val="Emphasis"/>
    <w:basedOn w:val="a0"/>
    <w:uiPriority w:val="20"/>
    <w:qFormat/>
    <w:rsid w:val="007A7773"/>
    <w:rPr>
      <w:i/>
      <w:iCs/>
    </w:rPr>
  </w:style>
  <w:style w:type="character" w:styleId="aff0">
    <w:name w:val="Unresolved Mention"/>
    <w:basedOn w:val="a0"/>
    <w:uiPriority w:val="99"/>
    <w:semiHidden/>
    <w:unhideWhenUsed/>
    <w:rsid w:val="00A228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41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08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03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2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09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10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9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64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63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6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728112">
              <w:marLeft w:val="0"/>
              <w:marRight w:val="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35156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2993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87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52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96791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2930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287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746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4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9649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038175">
              <w:marLeft w:val="0"/>
              <w:marRight w:val="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91152">
              <w:marLeft w:val="0"/>
              <w:marRight w:val="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16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0616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6154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1725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531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58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2822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7535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502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6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512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3831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18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2130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1587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2640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0625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704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538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yperlink" Target="https://rutube.ru/plst/797433/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smath.ru/educational-activities/for-teachers/lectures/register/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hyperlink" Target="mailto:vcnmo@yandex.r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yperlink" Target="mailto:vcnmo@yandex.ru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
</file>

<file path=customXml/item4.xml>
</file>

<file path=customXml/item5.xml>
</file>

<file path=customXml/itemProps1.xml><?xml version="1.0" encoding="utf-8"?>
<ds:datastoreItem xmlns:ds="http://schemas.openxmlformats.org/officeDocument/2006/customXml" ds:itemID="{C2DBE5E4-F97F-40F2-A1EB-FC945AD8020B}"/>
</file>

<file path=customXml/itemProps2.xml><?xml version="1.0" encoding="utf-8"?>
<ds:datastoreItem xmlns:ds="http://schemas.openxmlformats.org/officeDocument/2006/customXml" ds:itemID="{8C58404F-2348-4619-991F-7E9B78A9A9E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DE6D012-066B-432A-BA94-D893C5C0EF81}"/>
</file>

<file path=customXml/itemProps4.xml><?xml version="1.0" encoding="utf-8"?>
<ds:datastoreItem xmlns:ds="http://schemas.openxmlformats.org/officeDocument/2006/customXml" ds:itemID="{5D0AEA6B-E499-4EEF-98A3-AFBB261C493E}"/>
</file>

<file path=customXml/itemProps5.xml><?xml version="1.0" encoding="utf-8"?>
<ds:datastoreItem xmlns:ds="http://schemas.openxmlformats.org/officeDocument/2006/customXml" ds:itemID="{7291CCC1-6D5C-407B-B3BD-04E8724ACCE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616</Words>
  <Characters>4887</Characters>
  <Application>Microsoft Office Word</Application>
  <DocSecurity>0</DocSecurity>
  <Lines>113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Вера</dc:creator>
  <cp:lastModifiedBy>Мария Папаиоаниди</cp:lastModifiedBy>
  <cp:revision>13</cp:revision>
  <cp:lastPrinted>2024-05-21T11:34:00Z</cp:lastPrinted>
  <dcterms:created xsi:type="dcterms:W3CDTF">2025-11-06T08:14:00Z</dcterms:created>
  <dcterms:modified xsi:type="dcterms:W3CDTF">2025-11-07T07:28:00Z</dcterms:modified>
</cp:coreProperties>
</file>